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DE" w:rsidRPr="00DB1B3A" w:rsidRDefault="00483CDE" w:rsidP="00483CDE">
      <w:pPr>
        <w:pStyle w:val="a5"/>
        <w:shd w:val="clear" w:color="auto" w:fill="FFFFFF"/>
        <w:spacing w:before="75" w:beforeAutospacing="0" w:after="0" w:afterAutospacing="0" w:line="360" w:lineRule="atLeast"/>
        <w:jc w:val="center"/>
        <w:rPr>
          <w:sz w:val="32"/>
          <w:szCs w:val="32"/>
        </w:rPr>
      </w:pPr>
      <w:r w:rsidRPr="00DB1B3A">
        <w:rPr>
          <w:rStyle w:val="a6"/>
          <w:color w:val="434343"/>
          <w:sz w:val="32"/>
          <w:szCs w:val="32"/>
        </w:rPr>
        <w:t>关于开展202</w:t>
      </w:r>
      <w:r w:rsidR="00B42A33" w:rsidRPr="00DB1B3A">
        <w:rPr>
          <w:rStyle w:val="a6"/>
          <w:rFonts w:hint="eastAsia"/>
          <w:color w:val="434343"/>
          <w:sz w:val="32"/>
          <w:szCs w:val="32"/>
        </w:rPr>
        <w:t>1</w:t>
      </w:r>
      <w:r w:rsidRPr="00DB1B3A">
        <w:rPr>
          <w:rStyle w:val="a6"/>
          <w:color w:val="434343"/>
          <w:sz w:val="32"/>
          <w:szCs w:val="32"/>
        </w:rPr>
        <w:t>年校级重点教材建设项目申报工作的通知</w:t>
      </w:r>
    </w:p>
    <w:p w:rsidR="00DB1B3A" w:rsidRDefault="00DB1B3A" w:rsidP="00B56516">
      <w:pPr>
        <w:pStyle w:val="a5"/>
        <w:shd w:val="clear" w:color="auto" w:fill="FFFFFF"/>
        <w:spacing w:before="0" w:beforeAutospacing="0" w:after="0" w:afterAutospacing="0" w:line="300" w:lineRule="auto"/>
        <w:rPr>
          <w:color w:val="434343"/>
          <w:sz w:val="28"/>
          <w:szCs w:val="28"/>
        </w:rPr>
      </w:pPr>
    </w:p>
    <w:p w:rsidR="00483CDE" w:rsidRPr="00DB1B3A" w:rsidRDefault="00483CDE" w:rsidP="00B56516">
      <w:pPr>
        <w:pStyle w:val="a5"/>
        <w:shd w:val="clear" w:color="auto" w:fill="FFFFFF"/>
        <w:spacing w:before="0" w:beforeAutospacing="0" w:after="0" w:afterAutospacing="0" w:line="300" w:lineRule="auto"/>
        <w:rPr>
          <w:sz w:val="28"/>
          <w:szCs w:val="28"/>
        </w:rPr>
      </w:pPr>
      <w:r w:rsidRPr="00DB1B3A">
        <w:rPr>
          <w:color w:val="434343"/>
          <w:sz w:val="28"/>
          <w:szCs w:val="28"/>
        </w:rPr>
        <w:t>各学院（部门）：</w:t>
      </w:r>
    </w:p>
    <w:p w:rsidR="00483CDE" w:rsidRPr="00DB1B3A" w:rsidRDefault="00F33527" w:rsidP="00DB1B3A">
      <w:pPr>
        <w:pStyle w:val="a5"/>
        <w:shd w:val="clear" w:color="auto" w:fill="FFFFFF"/>
        <w:spacing w:before="0" w:beforeAutospacing="0" w:after="0" w:afterAutospacing="0" w:line="300" w:lineRule="auto"/>
        <w:ind w:firstLineChars="200" w:firstLine="560"/>
        <w:rPr>
          <w:sz w:val="28"/>
          <w:szCs w:val="28"/>
        </w:rPr>
      </w:pPr>
      <w:r w:rsidRPr="00DB1B3A">
        <w:rPr>
          <w:rFonts w:hint="eastAsia"/>
          <w:color w:val="434343"/>
          <w:sz w:val="28"/>
          <w:szCs w:val="28"/>
        </w:rPr>
        <w:t>教材建设对于</w:t>
      </w:r>
      <w:r w:rsidR="00B56516" w:rsidRPr="00DB1B3A">
        <w:rPr>
          <w:rFonts w:hint="eastAsia"/>
          <w:color w:val="434343"/>
          <w:sz w:val="28"/>
          <w:szCs w:val="28"/>
        </w:rPr>
        <w:t>提高</w:t>
      </w:r>
      <w:r w:rsidRPr="00DB1B3A">
        <w:rPr>
          <w:rFonts w:hint="eastAsia"/>
          <w:color w:val="434343"/>
          <w:sz w:val="28"/>
          <w:szCs w:val="28"/>
        </w:rPr>
        <w:t>本科</w:t>
      </w:r>
      <w:r w:rsidR="00B56516" w:rsidRPr="00DB1B3A">
        <w:rPr>
          <w:rFonts w:hint="eastAsia"/>
          <w:color w:val="434343"/>
          <w:sz w:val="28"/>
          <w:szCs w:val="28"/>
        </w:rPr>
        <w:t>课程教学质量、深化教育教学改革、提升</w:t>
      </w:r>
      <w:r w:rsidRPr="00DB1B3A">
        <w:rPr>
          <w:rFonts w:hint="eastAsia"/>
          <w:color w:val="434343"/>
          <w:sz w:val="28"/>
          <w:szCs w:val="28"/>
        </w:rPr>
        <w:t>人才培养质量起到基础性作用。为贯彻落实</w:t>
      </w:r>
      <w:r w:rsidR="00B56516" w:rsidRPr="00DB1B3A">
        <w:rPr>
          <w:rFonts w:hint="eastAsia"/>
          <w:color w:val="434343"/>
          <w:sz w:val="28"/>
          <w:szCs w:val="28"/>
        </w:rPr>
        <w:t>习近平总书记关于教材建设的重要指示批示精神和</w:t>
      </w:r>
      <w:r w:rsidRPr="00DB1B3A">
        <w:rPr>
          <w:rFonts w:hint="eastAsia"/>
          <w:color w:val="434343"/>
          <w:sz w:val="28"/>
          <w:szCs w:val="28"/>
        </w:rPr>
        <w:t>教育部《普通高等学校教材管理办法》（教材〔2019〕3号）文件精神，加强我校教材建设，</w:t>
      </w:r>
      <w:r w:rsidR="00483CDE" w:rsidRPr="00DB1B3A">
        <w:rPr>
          <w:color w:val="434343"/>
          <w:sz w:val="28"/>
          <w:szCs w:val="28"/>
        </w:rPr>
        <w:t>学校决定开展202</w:t>
      </w:r>
      <w:r w:rsidR="00B42A33" w:rsidRPr="00DB1B3A">
        <w:rPr>
          <w:rFonts w:hint="eastAsia"/>
          <w:color w:val="434343"/>
          <w:sz w:val="28"/>
          <w:szCs w:val="28"/>
        </w:rPr>
        <w:t>1</w:t>
      </w:r>
      <w:r w:rsidR="00483CDE" w:rsidRPr="00DB1B3A">
        <w:rPr>
          <w:color w:val="434343"/>
          <w:sz w:val="28"/>
          <w:szCs w:val="28"/>
        </w:rPr>
        <w:t>年校级重点教材建设项目申报工作。现将有关事项通知如下：</w:t>
      </w:r>
    </w:p>
    <w:p w:rsidR="00483CDE" w:rsidRPr="00DB1B3A" w:rsidRDefault="00483CDE" w:rsidP="00DB1B3A">
      <w:pPr>
        <w:pStyle w:val="a5"/>
        <w:shd w:val="clear" w:color="auto" w:fill="FFFFFF"/>
        <w:spacing w:before="0" w:beforeAutospacing="0" w:after="0" w:afterAutospacing="0" w:line="300" w:lineRule="auto"/>
        <w:ind w:firstLineChars="200" w:firstLine="562"/>
        <w:rPr>
          <w:b/>
          <w:sz w:val="28"/>
          <w:szCs w:val="28"/>
        </w:rPr>
      </w:pPr>
      <w:r w:rsidRPr="00DB1B3A">
        <w:rPr>
          <w:b/>
          <w:color w:val="434343"/>
          <w:sz w:val="28"/>
          <w:szCs w:val="28"/>
        </w:rPr>
        <w:t>一、</w:t>
      </w:r>
      <w:r w:rsidR="00DB1B3A">
        <w:rPr>
          <w:rFonts w:hint="eastAsia"/>
          <w:b/>
          <w:color w:val="434343"/>
          <w:sz w:val="28"/>
          <w:szCs w:val="28"/>
        </w:rPr>
        <w:t>建设</w:t>
      </w:r>
      <w:r w:rsidRPr="00DB1B3A">
        <w:rPr>
          <w:b/>
          <w:color w:val="434343"/>
          <w:sz w:val="28"/>
          <w:szCs w:val="28"/>
        </w:rPr>
        <w:t>原则</w:t>
      </w:r>
    </w:p>
    <w:p w:rsidR="00F33527" w:rsidRPr="00DB1B3A" w:rsidRDefault="00483CDE" w:rsidP="00DB1B3A">
      <w:pPr>
        <w:pStyle w:val="a5"/>
        <w:shd w:val="clear" w:color="auto" w:fill="FFFFFF"/>
        <w:spacing w:before="0" w:beforeAutospacing="0" w:after="0" w:afterAutospacing="0" w:line="300" w:lineRule="auto"/>
        <w:ind w:firstLineChars="200" w:firstLine="560"/>
        <w:rPr>
          <w:color w:val="434343"/>
          <w:sz w:val="28"/>
          <w:szCs w:val="28"/>
        </w:rPr>
      </w:pPr>
      <w:r w:rsidRPr="00DB1B3A">
        <w:rPr>
          <w:color w:val="434343"/>
          <w:sz w:val="28"/>
          <w:szCs w:val="28"/>
        </w:rPr>
        <w:t>（一）</w:t>
      </w:r>
      <w:r w:rsidR="00F33527" w:rsidRPr="00DB1B3A">
        <w:rPr>
          <w:rFonts w:hint="eastAsia"/>
          <w:color w:val="434343"/>
          <w:sz w:val="28"/>
          <w:szCs w:val="28"/>
        </w:rPr>
        <w:t>坚持</w:t>
      </w:r>
      <w:r w:rsidR="00B56516" w:rsidRPr="00DB1B3A">
        <w:rPr>
          <w:rFonts w:hint="eastAsia"/>
          <w:color w:val="434343"/>
          <w:sz w:val="28"/>
          <w:szCs w:val="28"/>
        </w:rPr>
        <w:t>立德树人</w:t>
      </w:r>
      <w:r w:rsidR="00F33527" w:rsidRPr="00DB1B3A">
        <w:rPr>
          <w:rFonts w:hint="eastAsia"/>
          <w:color w:val="434343"/>
          <w:sz w:val="28"/>
          <w:szCs w:val="28"/>
        </w:rPr>
        <w:t>。坚持马克思主义指导地位，坚持正确的政治方向和价值导向，体现党的理论创新成果特别是习近平新时代中国特色社会主义思想，体现中国和中华民族风格，体现党和国家对教育的基本要求，体现国家和民族基本价值观，体现人类文化知识积累和创新成果，落实立德树人根本任务，为党育人，为国育才。</w:t>
      </w:r>
    </w:p>
    <w:p w:rsidR="00F33527" w:rsidRPr="00DB1B3A" w:rsidRDefault="00F33527" w:rsidP="00DB1B3A">
      <w:pPr>
        <w:pStyle w:val="a5"/>
        <w:shd w:val="clear" w:color="auto" w:fill="FFFFFF"/>
        <w:spacing w:before="0" w:beforeAutospacing="0" w:after="0" w:afterAutospacing="0" w:line="300" w:lineRule="auto"/>
        <w:ind w:firstLineChars="200" w:firstLine="560"/>
        <w:rPr>
          <w:color w:val="434343"/>
          <w:sz w:val="28"/>
          <w:szCs w:val="28"/>
        </w:rPr>
      </w:pPr>
      <w:r w:rsidRPr="00DB1B3A">
        <w:rPr>
          <w:rFonts w:hint="eastAsia"/>
          <w:color w:val="434343"/>
          <w:sz w:val="28"/>
          <w:szCs w:val="28"/>
        </w:rPr>
        <w:t>（二）坚持科学严谨。准确阐述本学科专业的基本概念（理论）、基础知识、基本方法，注重及时体现学科行业新知识、新技术、新成果，充分中国特色社会</w:t>
      </w:r>
      <w:r w:rsidR="00474E16">
        <w:rPr>
          <w:rFonts w:hint="eastAsia"/>
          <w:color w:val="434343"/>
          <w:sz w:val="28"/>
          <w:szCs w:val="28"/>
        </w:rPr>
        <w:t>主义</w:t>
      </w:r>
      <w:r w:rsidRPr="00DB1B3A">
        <w:rPr>
          <w:rFonts w:hint="eastAsia"/>
          <w:color w:val="434343"/>
          <w:sz w:val="28"/>
          <w:szCs w:val="28"/>
        </w:rPr>
        <w:t>伟大实践，充分反映经济社会发展和科技进步对人才培养提出的新要求。</w:t>
      </w:r>
    </w:p>
    <w:p w:rsidR="00F33527" w:rsidRPr="00DB1B3A" w:rsidRDefault="00F33527" w:rsidP="00DB1B3A">
      <w:pPr>
        <w:pStyle w:val="a5"/>
        <w:shd w:val="clear" w:color="auto" w:fill="FFFFFF"/>
        <w:spacing w:before="0" w:beforeAutospacing="0" w:after="0" w:afterAutospacing="0" w:line="300" w:lineRule="auto"/>
        <w:ind w:firstLineChars="200" w:firstLine="560"/>
        <w:rPr>
          <w:color w:val="434343"/>
          <w:sz w:val="28"/>
          <w:szCs w:val="28"/>
        </w:rPr>
      </w:pPr>
      <w:r w:rsidRPr="00DB1B3A">
        <w:rPr>
          <w:rFonts w:hint="eastAsia"/>
          <w:color w:val="434343"/>
          <w:sz w:val="28"/>
          <w:szCs w:val="28"/>
        </w:rPr>
        <w:t>（三）遵循教育规律和人才培养规律。体现先进教育理念，适应</w:t>
      </w:r>
      <w:r w:rsidR="00B56516" w:rsidRPr="00DB1B3A">
        <w:rPr>
          <w:rFonts w:hint="eastAsia"/>
          <w:color w:val="434343"/>
          <w:sz w:val="28"/>
          <w:szCs w:val="28"/>
        </w:rPr>
        <w:t>我</w:t>
      </w:r>
      <w:r w:rsidRPr="00DB1B3A">
        <w:rPr>
          <w:rFonts w:hint="eastAsia"/>
          <w:color w:val="434343"/>
          <w:sz w:val="28"/>
          <w:szCs w:val="28"/>
        </w:rPr>
        <w:t>校人才培养目标，反映专业人才培养模式创新和教学改革最新成果，将价值塑造、知识传授和能力培养融为一体，有利于激发学生创新潜能。</w:t>
      </w:r>
    </w:p>
    <w:p w:rsidR="00F33527" w:rsidRPr="00DB1B3A" w:rsidRDefault="00F33527" w:rsidP="00DB1B3A">
      <w:pPr>
        <w:pStyle w:val="a5"/>
        <w:shd w:val="clear" w:color="auto" w:fill="FFFFFF"/>
        <w:spacing w:before="0" w:beforeAutospacing="0" w:after="0" w:afterAutospacing="0" w:line="300" w:lineRule="auto"/>
        <w:ind w:firstLineChars="200" w:firstLine="562"/>
        <w:rPr>
          <w:b/>
          <w:sz w:val="28"/>
          <w:szCs w:val="28"/>
        </w:rPr>
      </w:pPr>
      <w:r w:rsidRPr="00DB1B3A">
        <w:rPr>
          <w:b/>
          <w:color w:val="434343"/>
          <w:sz w:val="28"/>
          <w:szCs w:val="28"/>
        </w:rPr>
        <w:lastRenderedPageBreak/>
        <w:t>二、申报范围</w:t>
      </w:r>
    </w:p>
    <w:p w:rsidR="00F33527" w:rsidRPr="00DB1B3A" w:rsidRDefault="00B56516" w:rsidP="00DB1B3A">
      <w:pPr>
        <w:pStyle w:val="a5"/>
        <w:spacing w:before="0" w:beforeAutospacing="0" w:after="0" w:afterAutospacing="0" w:line="300" w:lineRule="auto"/>
        <w:ind w:firstLineChars="200" w:firstLine="560"/>
        <w:rPr>
          <w:color w:val="434343"/>
          <w:sz w:val="28"/>
          <w:szCs w:val="28"/>
        </w:rPr>
      </w:pPr>
      <w:r w:rsidRPr="00DB1B3A">
        <w:rPr>
          <w:rFonts w:hint="eastAsia"/>
          <w:color w:val="434343"/>
          <w:sz w:val="28"/>
          <w:szCs w:val="28"/>
        </w:rPr>
        <w:t>（一）</w:t>
      </w:r>
      <w:r w:rsidR="00F33527" w:rsidRPr="00DB1B3A">
        <w:rPr>
          <w:rFonts w:hint="eastAsia"/>
          <w:color w:val="434343"/>
          <w:sz w:val="28"/>
          <w:szCs w:val="28"/>
        </w:rPr>
        <w:t>本次申报对象为对应本科专业培养方案内课程的新编教材和修订教材。</w:t>
      </w:r>
    </w:p>
    <w:p w:rsidR="00F33527" w:rsidRPr="00DB1B3A" w:rsidRDefault="00B56516" w:rsidP="00DB1B3A">
      <w:pPr>
        <w:pStyle w:val="a5"/>
        <w:shd w:val="clear" w:color="auto" w:fill="FFFFFF"/>
        <w:spacing w:before="0" w:beforeAutospacing="0" w:after="0" w:afterAutospacing="0" w:line="300" w:lineRule="auto"/>
        <w:ind w:firstLineChars="200" w:firstLine="560"/>
        <w:rPr>
          <w:sz w:val="28"/>
          <w:szCs w:val="28"/>
        </w:rPr>
      </w:pPr>
      <w:r w:rsidRPr="00DB1B3A">
        <w:rPr>
          <w:rFonts w:hint="eastAsia"/>
          <w:color w:val="434343"/>
          <w:sz w:val="28"/>
          <w:szCs w:val="28"/>
        </w:rPr>
        <w:t>（二）</w:t>
      </w:r>
      <w:r w:rsidR="00DB1B3A">
        <w:rPr>
          <w:rFonts w:hint="eastAsia"/>
          <w:color w:val="434343"/>
          <w:sz w:val="28"/>
          <w:szCs w:val="28"/>
        </w:rPr>
        <w:t>重点支持</w:t>
      </w:r>
      <w:r w:rsidR="00182488">
        <w:rPr>
          <w:rFonts w:hint="eastAsia"/>
          <w:color w:val="434343"/>
          <w:sz w:val="28"/>
          <w:szCs w:val="28"/>
        </w:rPr>
        <w:t>以下教材建设：</w:t>
      </w:r>
      <w:r w:rsidR="00F33527" w:rsidRPr="00DB1B3A">
        <w:rPr>
          <w:color w:val="434343"/>
          <w:sz w:val="28"/>
          <w:szCs w:val="28"/>
        </w:rPr>
        <w:t>与</w:t>
      </w:r>
      <w:r w:rsidRPr="00DB1B3A">
        <w:rPr>
          <w:rFonts w:hint="eastAsia"/>
          <w:color w:val="434343"/>
          <w:sz w:val="28"/>
          <w:szCs w:val="28"/>
        </w:rPr>
        <w:t>一流专业、</w:t>
      </w:r>
      <w:r w:rsidR="00F33527" w:rsidRPr="00DB1B3A">
        <w:rPr>
          <w:rFonts w:hint="eastAsia"/>
          <w:color w:val="434343"/>
          <w:sz w:val="28"/>
          <w:szCs w:val="28"/>
        </w:rPr>
        <w:t>一流</w:t>
      </w:r>
      <w:r w:rsidR="00F33527" w:rsidRPr="00DB1B3A">
        <w:rPr>
          <w:color w:val="434343"/>
          <w:sz w:val="28"/>
          <w:szCs w:val="28"/>
        </w:rPr>
        <w:t>课程</w:t>
      </w:r>
      <w:r w:rsidRPr="00DB1B3A">
        <w:rPr>
          <w:rFonts w:hint="eastAsia"/>
          <w:color w:val="434343"/>
          <w:sz w:val="28"/>
          <w:szCs w:val="28"/>
        </w:rPr>
        <w:t>建设</w:t>
      </w:r>
      <w:r w:rsidR="00F33527" w:rsidRPr="00DB1B3A">
        <w:rPr>
          <w:color w:val="434343"/>
          <w:sz w:val="28"/>
          <w:szCs w:val="28"/>
        </w:rPr>
        <w:t>相配套的教材</w:t>
      </w:r>
      <w:r w:rsidRPr="00DB1B3A">
        <w:rPr>
          <w:rFonts w:hint="eastAsia"/>
          <w:color w:val="434343"/>
          <w:sz w:val="28"/>
          <w:szCs w:val="28"/>
        </w:rPr>
        <w:t>；</w:t>
      </w:r>
      <w:r w:rsidR="00F33527" w:rsidRPr="00DB1B3A">
        <w:rPr>
          <w:color w:val="434343"/>
          <w:sz w:val="28"/>
          <w:szCs w:val="28"/>
        </w:rPr>
        <w:t>与新工科、新文科建设、专业认证/评估相配套教材</w:t>
      </w:r>
      <w:r w:rsidRPr="00DB1B3A">
        <w:rPr>
          <w:rFonts w:hint="eastAsia"/>
          <w:color w:val="434343"/>
          <w:sz w:val="28"/>
          <w:szCs w:val="28"/>
        </w:rPr>
        <w:t>；反映我校教育教学改革成果、课程思政建设成果</w:t>
      </w:r>
      <w:r w:rsidR="00F33527" w:rsidRPr="00DB1B3A">
        <w:rPr>
          <w:color w:val="434343"/>
          <w:sz w:val="28"/>
          <w:szCs w:val="28"/>
        </w:rPr>
        <w:t>的教材</w:t>
      </w:r>
      <w:r w:rsidRPr="00DB1B3A">
        <w:rPr>
          <w:rFonts w:hint="eastAsia"/>
          <w:color w:val="434343"/>
          <w:sz w:val="28"/>
          <w:szCs w:val="28"/>
        </w:rPr>
        <w:t>；通识教育教材及体现学科专业优势的系列教材等。</w:t>
      </w:r>
    </w:p>
    <w:p w:rsidR="00F33527" w:rsidRDefault="00B56516" w:rsidP="00DB1B3A">
      <w:pPr>
        <w:pStyle w:val="a5"/>
        <w:shd w:val="clear" w:color="auto" w:fill="FFFFFF"/>
        <w:spacing w:before="0" w:beforeAutospacing="0" w:after="0" w:afterAutospacing="0" w:line="300" w:lineRule="auto"/>
        <w:ind w:firstLineChars="200" w:firstLine="560"/>
        <w:rPr>
          <w:color w:val="434343"/>
          <w:sz w:val="28"/>
          <w:szCs w:val="28"/>
        </w:rPr>
      </w:pPr>
      <w:r w:rsidRPr="00DB1B3A">
        <w:rPr>
          <w:rFonts w:hint="eastAsia"/>
          <w:color w:val="434343"/>
          <w:sz w:val="28"/>
          <w:szCs w:val="28"/>
        </w:rPr>
        <w:t>体现</w:t>
      </w:r>
      <w:r w:rsidR="00F33527" w:rsidRPr="00DB1B3A">
        <w:rPr>
          <w:rFonts w:hint="eastAsia"/>
          <w:color w:val="434343"/>
          <w:sz w:val="28"/>
          <w:szCs w:val="28"/>
        </w:rPr>
        <w:t>信息技术与教育教学深度融合、多种介质综合运用、表现力丰富</w:t>
      </w:r>
      <w:r w:rsidRPr="00DB1B3A">
        <w:rPr>
          <w:rFonts w:hint="eastAsia"/>
          <w:color w:val="434343"/>
          <w:sz w:val="28"/>
          <w:szCs w:val="28"/>
        </w:rPr>
        <w:t>、</w:t>
      </w:r>
      <w:r w:rsidRPr="00DB1B3A">
        <w:rPr>
          <w:color w:val="434343"/>
          <w:sz w:val="28"/>
          <w:szCs w:val="28"/>
        </w:rPr>
        <w:t>嵌入视频、音频、作业、试卷、拓展资源、主题讨论等数字资源</w:t>
      </w:r>
      <w:r w:rsidR="00F33527" w:rsidRPr="00DB1B3A">
        <w:rPr>
          <w:rFonts w:hint="eastAsia"/>
          <w:color w:val="434343"/>
          <w:sz w:val="28"/>
          <w:szCs w:val="28"/>
        </w:rPr>
        <w:t>的新形态教材</w:t>
      </w:r>
      <w:r w:rsidRPr="00DB1B3A">
        <w:rPr>
          <w:rFonts w:hint="eastAsia"/>
          <w:color w:val="434343"/>
          <w:sz w:val="28"/>
          <w:szCs w:val="28"/>
        </w:rPr>
        <w:t>等</w:t>
      </w:r>
      <w:r w:rsidR="00F33527" w:rsidRPr="00DB1B3A">
        <w:rPr>
          <w:rFonts w:hint="eastAsia"/>
          <w:color w:val="434343"/>
          <w:sz w:val="28"/>
          <w:szCs w:val="28"/>
        </w:rPr>
        <w:t>。</w:t>
      </w:r>
    </w:p>
    <w:p w:rsidR="00182488" w:rsidRPr="00DB1B3A" w:rsidRDefault="00182488" w:rsidP="00DB1B3A">
      <w:pPr>
        <w:pStyle w:val="a5"/>
        <w:shd w:val="clear" w:color="auto" w:fill="FFFFFF"/>
        <w:spacing w:before="0" w:beforeAutospacing="0" w:after="0" w:afterAutospacing="0" w:line="300" w:lineRule="auto"/>
        <w:ind w:firstLineChars="200" w:firstLine="560"/>
        <w:rPr>
          <w:sz w:val="28"/>
          <w:szCs w:val="28"/>
        </w:rPr>
      </w:pPr>
      <w:r w:rsidRPr="00DB1B3A">
        <w:rPr>
          <w:rFonts w:hint="eastAsia"/>
          <w:color w:val="434343"/>
          <w:sz w:val="28"/>
          <w:szCs w:val="28"/>
        </w:rPr>
        <w:t>（三）</w:t>
      </w:r>
      <w:r>
        <w:rPr>
          <w:rFonts w:hint="eastAsia"/>
          <w:color w:val="434343"/>
          <w:sz w:val="28"/>
          <w:szCs w:val="28"/>
        </w:rPr>
        <w:t>汇总我校创新创业教育、课程思政</w:t>
      </w:r>
      <w:r w:rsidR="0052753C">
        <w:rPr>
          <w:rFonts w:hint="eastAsia"/>
          <w:color w:val="434343"/>
          <w:sz w:val="28"/>
          <w:szCs w:val="28"/>
        </w:rPr>
        <w:t>成效</w:t>
      </w:r>
      <w:r>
        <w:rPr>
          <w:rFonts w:hint="eastAsia"/>
          <w:color w:val="434343"/>
          <w:sz w:val="28"/>
          <w:szCs w:val="28"/>
        </w:rPr>
        <w:t>的专题案例集。</w:t>
      </w:r>
    </w:p>
    <w:p w:rsidR="00F33527" w:rsidRPr="00DB1B3A" w:rsidRDefault="00B56516" w:rsidP="00DB1B3A">
      <w:pPr>
        <w:pStyle w:val="a5"/>
        <w:spacing w:before="0" w:beforeAutospacing="0" w:after="0" w:afterAutospacing="0" w:line="300" w:lineRule="auto"/>
        <w:ind w:firstLineChars="200" w:firstLine="562"/>
        <w:rPr>
          <w:b/>
          <w:color w:val="434343"/>
          <w:sz w:val="28"/>
          <w:szCs w:val="28"/>
        </w:rPr>
      </w:pPr>
      <w:r w:rsidRPr="00DB1B3A">
        <w:rPr>
          <w:rFonts w:hint="eastAsia"/>
          <w:b/>
          <w:color w:val="434343"/>
          <w:sz w:val="28"/>
          <w:szCs w:val="28"/>
        </w:rPr>
        <w:t>三、申报条件</w:t>
      </w:r>
    </w:p>
    <w:p w:rsidR="00F33527" w:rsidRPr="00DB1B3A" w:rsidRDefault="00F33527" w:rsidP="00DB1B3A">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t>（一）新编教材</w:t>
      </w:r>
      <w:r w:rsidR="00DB1B3A">
        <w:rPr>
          <w:rFonts w:hint="eastAsia"/>
          <w:color w:val="434343"/>
          <w:sz w:val="28"/>
          <w:szCs w:val="28"/>
        </w:rPr>
        <w:t>应为</w:t>
      </w:r>
      <w:r w:rsidRPr="00DB1B3A">
        <w:rPr>
          <w:color w:val="434343"/>
          <w:sz w:val="28"/>
          <w:szCs w:val="28"/>
        </w:rPr>
        <w:t>已编写了全部或者绝大部分章节的自编讲义，并在校内普通本科学生中使用1个学期以上，且使用效果较好。修订教材应在201</w:t>
      </w:r>
      <w:r w:rsidRPr="00DB1B3A">
        <w:rPr>
          <w:rFonts w:hint="eastAsia"/>
          <w:color w:val="434343"/>
          <w:sz w:val="28"/>
          <w:szCs w:val="28"/>
        </w:rPr>
        <w:t>9</w:t>
      </w:r>
      <w:r w:rsidRPr="00DB1B3A">
        <w:rPr>
          <w:color w:val="434343"/>
          <w:sz w:val="28"/>
          <w:szCs w:val="28"/>
        </w:rPr>
        <w:t>年4月1日前已公开出版</w:t>
      </w:r>
      <w:r w:rsidR="00B56516" w:rsidRPr="00DB1B3A">
        <w:rPr>
          <w:rFonts w:hint="eastAsia"/>
          <w:color w:val="434343"/>
          <w:sz w:val="28"/>
          <w:szCs w:val="28"/>
        </w:rPr>
        <w:t>,</w:t>
      </w:r>
      <w:r w:rsidRPr="00DB1B3A">
        <w:rPr>
          <w:color w:val="434343"/>
          <w:sz w:val="28"/>
          <w:szCs w:val="28"/>
        </w:rPr>
        <w:t>原则上应获省部级（含）以上奖励，或是省部级（含）以上规划教材、重点教材，有一定的使用学校或较大的使用量</w:t>
      </w:r>
      <w:r w:rsidR="00DB1B3A">
        <w:rPr>
          <w:rFonts w:hint="eastAsia"/>
          <w:color w:val="434343"/>
          <w:sz w:val="28"/>
          <w:szCs w:val="28"/>
        </w:rPr>
        <w:t>，师生认可度高。</w:t>
      </w:r>
    </w:p>
    <w:p w:rsidR="00B56516" w:rsidRPr="00DB1B3A" w:rsidRDefault="00B56516" w:rsidP="00DB1B3A">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t>（</w:t>
      </w:r>
      <w:r w:rsidRPr="00DB1B3A">
        <w:rPr>
          <w:rFonts w:hint="eastAsia"/>
          <w:color w:val="434343"/>
          <w:sz w:val="28"/>
          <w:szCs w:val="28"/>
        </w:rPr>
        <w:t>二</w:t>
      </w:r>
      <w:r w:rsidR="00F33527" w:rsidRPr="00DB1B3A">
        <w:rPr>
          <w:color w:val="434343"/>
          <w:sz w:val="28"/>
          <w:szCs w:val="28"/>
        </w:rPr>
        <w:t>）</w:t>
      </w:r>
      <w:r w:rsidRPr="00DB1B3A">
        <w:rPr>
          <w:color w:val="434343"/>
          <w:sz w:val="28"/>
          <w:szCs w:val="28"/>
        </w:rPr>
        <w:t>教材编写者</w:t>
      </w:r>
      <w:r w:rsidRPr="00DB1B3A">
        <w:rPr>
          <w:rFonts w:hint="eastAsia"/>
          <w:color w:val="434343"/>
          <w:sz w:val="28"/>
          <w:szCs w:val="28"/>
        </w:rPr>
        <w:t>在本学科有深入研究和较高造诣，在相关教材或教学方面取得有影响的研究成果，熟悉教材编写工作，有丰富的教材编写经验。鼓励院士和教学名师</w:t>
      </w:r>
      <w:r w:rsidR="00EF7F5D">
        <w:rPr>
          <w:rFonts w:hint="eastAsia"/>
          <w:color w:val="434343"/>
          <w:sz w:val="28"/>
          <w:szCs w:val="28"/>
        </w:rPr>
        <w:t>等</w:t>
      </w:r>
      <w:r w:rsidRPr="00DB1B3A">
        <w:rPr>
          <w:rFonts w:hint="eastAsia"/>
          <w:color w:val="434343"/>
          <w:sz w:val="28"/>
          <w:szCs w:val="28"/>
        </w:rPr>
        <w:t>组织编写团队申报。</w:t>
      </w:r>
    </w:p>
    <w:p w:rsidR="00483CDE" w:rsidRPr="00DB1B3A" w:rsidRDefault="00B56516" w:rsidP="00DB1B3A">
      <w:pPr>
        <w:pStyle w:val="a5"/>
        <w:shd w:val="clear" w:color="auto" w:fill="FFFFFF"/>
        <w:spacing w:before="0" w:beforeAutospacing="0" w:after="0" w:afterAutospacing="0" w:line="300" w:lineRule="auto"/>
        <w:ind w:firstLineChars="196" w:firstLine="551"/>
        <w:rPr>
          <w:b/>
          <w:sz w:val="28"/>
          <w:szCs w:val="28"/>
        </w:rPr>
      </w:pPr>
      <w:r w:rsidRPr="00DB1B3A">
        <w:rPr>
          <w:rFonts w:hint="eastAsia"/>
          <w:b/>
          <w:color w:val="434343"/>
          <w:sz w:val="28"/>
          <w:szCs w:val="28"/>
        </w:rPr>
        <w:t>四</w:t>
      </w:r>
      <w:r w:rsidR="00483CDE" w:rsidRPr="00DB1B3A">
        <w:rPr>
          <w:b/>
          <w:color w:val="434343"/>
          <w:sz w:val="28"/>
          <w:szCs w:val="28"/>
        </w:rPr>
        <w:t>、教材编写要求</w:t>
      </w:r>
    </w:p>
    <w:p w:rsidR="00483CDE" w:rsidRPr="00DB1B3A" w:rsidRDefault="00483CDE" w:rsidP="00DB1B3A">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t>（一）主编必须承担全书五分之一以上的编写任务</w:t>
      </w:r>
      <w:r w:rsidR="00B56516" w:rsidRPr="00DB1B3A">
        <w:rPr>
          <w:rFonts w:hint="eastAsia"/>
          <w:color w:val="434343"/>
          <w:sz w:val="28"/>
          <w:szCs w:val="28"/>
        </w:rPr>
        <w:t>。</w:t>
      </w:r>
    </w:p>
    <w:p w:rsidR="00483CDE" w:rsidRPr="00DB1B3A" w:rsidRDefault="00483CDE" w:rsidP="00DB1B3A">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lastRenderedPageBreak/>
        <w:t>（二）</w:t>
      </w:r>
      <w:r w:rsidR="00B56516" w:rsidRPr="00DB1B3A">
        <w:rPr>
          <w:rFonts w:hint="eastAsia"/>
          <w:color w:val="434343"/>
          <w:sz w:val="28"/>
          <w:szCs w:val="28"/>
        </w:rPr>
        <w:t>遵守学术规范</w:t>
      </w:r>
      <w:r w:rsidRPr="00DB1B3A">
        <w:rPr>
          <w:color w:val="434343"/>
          <w:sz w:val="28"/>
          <w:szCs w:val="28"/>
        </w:rPr>
        <w:t>，不</w:t>
      </w:r>
      <w:r w:rsidR="00B56516" w:rsidRPr="00DB1B3A">
        <w:rPr>
          <w:rFonts w:hint="eastAsia"/>
          <w:color w:val="434343"/>
          <w:sz w:val="28"/>
          <w:szCs w:val="28"/>
        </w:rPr>
        <w:t>得</w:t>
      </w:r>
      <w:r w:rsidRPr="00DB1B3A">
        <w:rPr>
          <w:color w:val="434343"/>
          <w:sz w:val="28"/>
          <w:szCs w:val="28"/>
        </w:rPr>
        <w:t>侵犯他人知识产权。</w:t>
      </w:r>
    </w:p>
    <w:p w:rsidR="00483CDE" w:rsidRPr="00DB1B3A" w:rsidRDefault="00483CDE" w:rsidP="00DB1B3A">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t>（三）取材合适，深浅适宜，篇幅恰当，有利于激发学生学习兴趣和提高学生的学习能力。</w:t>
      </w:r>
    </w:p>
    <w:p w:rsidR="00483CDE" w:rsidRPr="00DB1B3A" w:rsidRDefault="00483CDE" w:rsidP="00DB1B3A">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t>（</w:t>
      </w:r>
      <w:r w:rsidR="00B56516" w:rsidRPr="00DB1B3A">
        <w:rPr>
          <w:rFonts w:hint="eastAsia"/>
          <w:color w:val="434343"/>
          <w:sz w:val="28"/>
          <w:szCs w:val="28"/>
        </w:rPr>
        <w:t>四</w:t>
      </w:r>
      <w:r w:rsidRPr="00DB1B3A">
        <w:rPr>
          <w:color w:val="434343"/>
          <w:sz w:val="28"/>
          <w:szCs w:val="28"/>
        </w:rPr>
        <w:t>）体例规范科学</w:t>
      </w:r>
      <w:r w:rsidR="00B56516" w:rsidRPr="00DB1B3A">
        <w:rPr>
          <w:rFonts w:hint="eastAsia"/>
          <w:color w:val="434343"/>
          <w:sz w:val="28"/>
          <w:szCs w:val="28"/>
        </w:rPr>
        <w:t>，</w:t>
      </w:r>
      <w:r w:rsidRPr="00DB1B3A">
        <w:rPr>
          <w:color w:val="434343"/>
          <w:sz w:val="28"/>
          <w:szCs w:val="28"/>
        </w:rPr>
        <w:t>原则上要求绪论、正文、习题、参考文献齐全。文字规范，语言流畅，表达严谨，文图配合恰当，图表清晰准确，标点、符号、公式、数据、计量单位符合国家标准。</w:t>
      </w:r>
    </w:p>
    <w:p w:rsidR="00483CDE" w:rsidRPr="00DB1B3A" w:rsidRDefault="00483CDE" w:rsidP="00DB1B3A">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t>（</w:t>
      </w:r>
      <w:r w:rsidR="00B56516" w:rsidRPr="00DB1B3A">
        <w:rPr>
          <w:rFonts w:hint="eastAsia"/>
          <w:color w:val="434343"/>
          <w:sz w:val="28"/>
          <w:szCs w:val="28"/>
        </w:rPr>
        <w:t>五</w:t>
      </w:r>
      <w:r w:rsidRPr="00DB1B3A">
        <w:rPr>
          <w:color w:val="434343"/>
          <w:sz w:val="28"/>
          <w:szCs w:val="28"/>
        </w:rPr>
        <w:t>）书稿扉页上编著者姓名、工作单位和审稿人姓名及其工作单位一应完整。</w:t>
      </w:r>
    </w:p>
    <w:p w:rsidR="00483CDE" w:rsidRPr="00DB1B3A" w:rsidRDefault="00483CDE" w:rsidP="00DB1B3A">
      <w:pPr>
        <w:pStyle w:val="a5"/>
        <w:shd w:val="clear" w:color="auto" w:fill="FFFFFF"/>
        <w:spacing w:before="0" w:beforeAutospacing="0" w:after="0" w:afterAutospacing="0" w:line="300" w:lineRule="auto"/>
        <w:ind w:firstLineChars="200" w:firstLine="562"/>
        <w:rPr>
          <w:b/>
          <w:sz w:val="28"/>
          <w:szCs w:val="28"/>
        </w:rPr>
      </w:pPr>
      <w:r w:rsidRPr="00DB1B3A">
        <w:rPr>
          <w:b/>
          <w:color w:val="434343"/>
          <w:sz w:val="28"/>
          <w:szCs w:val="28"/>
        </w:rPr>
        <w:t>四、申报程序及时间</w:t>
      </w:r>
    </w:p>
    <w:p w:rsidR="00DB1B3A" w:rsidRDefault="00483CDE" w:rsidP="00DB1B3A">
      <w:pPr>
        <w:pStyle w:val="a5"/>
        <w:shd w:val="clear" w:color="auto" w:fill="FFFFFF"/>
        <w:spacing w:before="0" w:beforeAutospacing="0" w:after="0" w:afterAutospacing="0" w:line="300" w:lineRule="auto"/>
        <w:ind w:firstLineChars="200" w:firstLine="560"/>
        <w:rPr>
          <w:color w:val="434343"/>
          <w:sz w:val="28"/>
          <w:szCs w:val="28"/>
        </w:rPr>
      </w:pPr>
      <w:r w:rsidRPr="00DB1B3A">
        <w:rPr>
          <w:color w:val="434343"/>
          <w:sz w:val="28"/>
          <w:szCs w:val="28"/>
        </w:rPr>
        <w:t>（一）</w:t>
      </w:r>
      <w:r w:rsidR="00DB1B3A">
        <w:rPr>
          <w:color w:val="434343"/>
          <w:sz w:val="28"/>
          <w:szCs w:val="28"/>
        </w:rPr>
        <w:t>各学院（部）组织申报人填写《浙江工业大学重点建设教材申报表》（</w:t>
      </w:r>
      <w:r w:rsidRPr="00DB1B3A">
        <w:rPr>
          <w:color w:val="434343"/>
          <w:sz w:val="28"/>
          <w:szCs w:val="28"/>
        </w:rPr>
        <w:t>附件1），上传到教学项目管理平台。</w:t>
      </w:r>
    </w:p>
    <w:p w:rsidR="00483CDE" w:rsidRPr="00DB1B3A" w:rsidRDefault="00483CDE" w:rsidP="00DB1B3A">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t>教学项目平台开放时间：20</w:t>
      </w:r>
      <w:r w:rsidR="00830561" w:rsidRPr="00DB1B3A">
        <w:rPr>
          <w:rFonts w:hint="eastAsia"/>
          <w:color w:val="434343"/>
          <w:sz w:val="28"/>
          <w:szCs w:val="28"/>
        </w:rPr>
        <w:t>2</w:t>
      </w:r>
      <w:r w:rsidR="00B4121C" w:rsidRPr="00DB1B3A">
        <w:rPr>
          <w:rFonts w:hint="eastAsia"/>
          <w:color w:val="434343"/>
          <w:sz w:val="28"/>
          <w:szCs w:val="28"/>
        </w:rPr>
        <w:t>1</w:t>
      </w:r>
      <w:r w:rsidRPr="00DB1B3A">
        <w:rPr>
          <w:color w:val="434343"/>
          <w:sz w:val="28"/>
          <w:szCs w:val="28"/>
        </w:rPr>
        <w:t>年</w:t>
      </w:r>
      <w:r w:rsidR="00B4121C" w:rsidRPr="00DB1B3A">
        <w:rPr>
          <w:rFonts w:hint="eastAsia"/>
          <w:color w:val="434343"/>
          <w:sz w:val="28"/>
          <w:szCs w:val="28"/>
        </w:rPr>
        <w:t>4</w:t>
      </w:r>
      <w:r w:rsidRPr="00DB1B3A">
        <w:rPr>
          <w:color w:val="434343"/>
          <w:sz w:val="28"/>
          <w:szCs w:val="28"/>
        </w:rPr>
        <w:t>月</w:t>
      </w:r>
      <w:r w:rsidR="00B4121C" w:rsidRPr="00DB1B3A">
        <w:rPr>
          <w:rFonts w:hint="eastAsia"/>
          <w:color w:val="434343"/>
          <w:sz w:val="28"/>
          <w:szCs w:val="28"/>
        </w:rPr>
        <w:t>1</w:t>
      </w:r>
      <w:r w:rsidR="00E22736">
        <w:rPr>
          <w:rFonts w:hint="eastAsia"/>
          <w:color w:val="434343"/>
          <w:sz w:val="28"/>
          <w:szCs w:val="28"/>
        </w:rPr>
        <w:t>2</w:t>
      </w:r>
      <w:r w:rsidRPr="00DB1B3A">
        <w:rPr>
          <w:color w:val="434343"/>
          <w:sz w:val="28"/>
          <w:szCs w:val="28"/>
        </w:rPr>
        <w:t>日8:00—</w:t>
      </w:r>
      <w:r w:rsidR="00B4121C" w:rsidRPr="00DB1B3A">
        <w:rPr>
          <w:rFonts w:hint="eastAsia"/>
          <w:color w:val="434343"/>
          <w:sz w:val="28"/>
          <w:szCs w:val="28"/>
        </w:rPr>
        <w:t>5</w:t>
      </w:r>
      <w:r w:rsidRPr="00DB1B3A">
        <w:rPr>
          <w:color w:val="434343"/>
          <w:sz w:val="28"/>
          <w:szCs w:val="28"/>
        </w:rPr>
        <w:t>月</w:t>
      </w:r>
      <w:r w:rsidR="00B4121C" w:rsidRPr="00DB1B3A">
        <w:rPr>
          <w:rFonts w:hint="eastAsia"/>
          <w:color w:val="434343"/>
          <w:sz w:val="28"/>
          <w:szCs w:val="28"/>
        </w:rPr>
        <w:t>1</w:t>
      </w:r>
      <w:r w:rsidR="00E22736">
        <w:rPr>
          <w:rFonts w:hint="eastAsia"/>
          <w:color w:val="434343"/>
          <w:sz w:val="28"/>
          <w:szCs w:val="28"/>
        </w:rPr>
        <w:t>2</w:t>
      </w:r>
      <w:r w:rsidRPr="00DB1B3A">
        <w:rPr>
          <w:color w:val="434343"/>
          <w:sz w:val="28"/>
          <w:szCs w:val="28"/>
        </w:rPr>
        <w:t>日</w:t>
      </w:r>
      <w:r w:rsidR="00DB1B3A">
        <w:rPr>
          <w:rFonts w:hint="eastAsia"/>
          <w:color w:val="434343"/>
          <w:sz w:val="28"/>
          <w:szCs w:val="28"/>
        </w:rPr>
        <w:t>24</w:t>
      </w:r>
      <w:r w:rsidRPr="00DB1B3A">
        <w:rPr>
          <w:color w:val="434343"/>
          <w:sz w:val="28"/>
          <w:szCs w:val="28"/>
        </w:rPr>
        <w:t>:00 </w:t>
      </w:r>
      <w:hyperlink r:id="rId7" w:history="1">
        <w:r w:rsidRPr="00DB1B3A">
          <w:rPr>
            <w:rStyle w:val="a6"/>
            <w:rFonts w:hint="eastAsia"/>
            <w:color w:val="000000"/>
            <w:sz w:val="28"/>
            <w:szCs w:val="28"/>
            <w:u w:val="single"/>
          </w:rPr>
          <w:t>http://zjut.zlgc2.chaoxing.com/</w:t>
        </w:r>
      </w:hyperlink>
      <w:r w:rsidRPr="00DB1B3A">
        <w:rPr>
          <w:color w:val="434343"/>
          <w:sz w:val="28"/>
          <w:szCs w:val="28"/>
        </w:rPr>
        <w:t>，逾期系统自动关闭。</w:t>
      </w:r>
    </w:p>
    <w:p w:rsidR="00A949FD" w:rsidRPr="00DB1B3A" w:rsidRDefault="00A949FD" w:rsidP="00A949FD">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t>各学院于</w:t>
      </w:r>
      <w:r w:rsidRPr="00DB1B3A">
        <w:rPr>
          <w:rFonts w:hint="eastAsia"/>
          <w:color w:val="434343"/>
          <w:sz w:val="28"/>
          <w:szCs w:val="28"/>
        </w:rPr>
        <w:t>5</w:t>
      </w:r>
      <w:r w:rsidRPr="00DB1B3A">
        <w:rPr>
          <w:color w:val="434343"/>
          <w:sz w:val="28"/>
          <w:szCs w:val="28"/>
        </w:rPr>
        <w:t>月</w:t>
      </w:r>
      <w:r w:rsidRPr="00DB1B3A">
        <w:rPr>
          <w:rFonts w:hint="eastAsia"/>
          <w:color w:val="434343"/>
          <w:sz w:val="28"/>
          <w:szCs w:val="28"/>
        </w:rPr>
        <w:t>1</w:t>
      </w:r>
      <w:r w:rsidR="00E22736">
        <w:rPr>
          <w:rFonts w:hint="eastAsia"/>
          <w:color w:val="434343"/>
          <w:sz w:val="28"/>
          <w:szCs w:val="28"/>
        </w:rPr>
        <w:t>2</w:t>
      </w:r>
      <w:r w:rsidRPr="00DB1B3A">
        <w:rPr>
          <w:color w:val="434343"/>
          <w:sz w:val="28"/>
          <w:szCs w:val="28"/>
        </w:rPr>
        <w:t>日</w:t>
      </w:r>
      <w:r w:rsidRPr="00DB1B3A">
        <w:rPr>
          <w:rFonts w:hint="eastAsia"/>
          <w:color w:val="434343"/>
          <w:sz w:val="28"/>
          <w:szCs w:val="28"/>
        </w:rPr>
        <w:t>前</w:t>
      </w:r>
      <w:r w:rsidRPr="00DB1B3A">
        <w:rPr>
          <w:color w:val="434343"/>
          <w:sz w:val="28"/>
          <w:szCs w:val="28"/>
        </w:rPr>
        <w:t>在系统中对学院所申报项目进行初步审查</w:t>
      </w:r>
      <w:r w:rsidRPr="00DB1B3A">
        <w:rPr>
          <w:rFonts w:hint="eastAsia"/>
          <w:color w:val="434343"/>
          <w:sz w:val="28"/>
          <w:szCs w:val="28"/>
        </w:rPr>
        <w:t>、</w:t>
      </w:r>
      <w:r w:rsidRPr="00DB1B3A">
        <w:rPr>
          <w:color w:val="434343"/>
          <w:sz w:val="28"/>
          <w:szCs w:val="28"/>
        </w:rPr>
        <w:t>汇总，并将汇总表（附件2）发送至jxyj@zjut.edu.cn。</w:t>
      </w:r>
    </w:p>
    <w:p w:rsidR="00483CDE" w:rsidRPr="00DB1B3A" w:rsidRDefault="00483CDE" w:rsidP="00DB1B3A">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t>（二）新编教材需提供编写大纲及不少于两个章节的样章，以附件形式上传至平台。修订教材需提供已出版的样书（1册），并送至朝晖校区东科教南103。（联系人：张建勇；电话：0571-88320059）</w:t>
      </w:r>
    </w:p>
    <w:p w:rsidR="00483CDE" w:rsidRPr="00DB1B3A" w:rsidRDefault="00483CDE" w:rsidP="00DB1B3A">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t>（</w:t>
      </w:r>
      <w:r w:rsidR="00A949FD">
        <w:rPr>
          <w:rFonts w:hint="eastAsia"/>
          <w:color w:val="434343"/>
          <w:sz w:val="28"/>
          <w:szCs w:val="28"/>
        </w:rPr>
        <w:t>三</w:t>
      </w:r>
      <w:r w:rsidRPr="00DB1B3A">
        <w:rPr>
          <w:color w:val="434343"/>
          <w:sz w:val="28"/>
          <w:szCs w:val="28"/>
        </w:rPr>
        <w:t>）教务处初审后组织专家评审，</w:t>
      </w:r>
      <w:r w:rsidR="000B1824" w:rsidRPr="00DB1B3A">
        <w:rPr>
          <w:rFonts w:hint="eastAsia"/>
          <w:color w:val="434343"/>
          <w:sz w:val="28"/>
          <w:szCs w:val="28"/>
        </w:rPr>
        <w:t>学校</w:t>
      </w:r>
      <w:r w:rsidRPr="00DB1B3A">
        <w:rPr>
          <w:color w:val="434343"/>
          <w:sz w:val="28"/>
          <w:szCs w:val="28"/>
        </w:rPr>
        <w:t>同意后确定立项建设名单。</w:t>
      </w:r>
    </w:p>
    <w:p w:rsidR="00483CDE" w:rsidRPr="00DB1B3A" w:rsidRDefault="00483CDE" w:rsidP="00DB1B3A">
      <w:pPr>
        <w:pStyle w:val="a5"/>
        <w:shd w:val="clear" w:color="auto" w:fill="FFFFFF"/>
        <w:spacing w:before="0" w:beforeAutospacing="0" w:after="0" w:afterAutospacing="0" w:line="300" w:lineRule="auto"/>
        <w:ind w:firstLineChars="196" w:firstLine="551"/>
        <w:rPr>
          <w:b/>
          <w:sz w:val="28"/>
          <w:szCs w:val="28"/>
        </w:rPr>
      </w:pPr>
      <w:r w:rsidRPr="00DB1B3A">
        <w:rPr>
          <w:b/>
          <w:color w:val="434343"/>
          <w:sz w:val="28"/>
          <w:szCs w:val="28"/>
        </w:rPr>
        <w:t>五、建设期限和资助经费</w:t>
      </w:r>
    </w:p>
    <w:p w:rsidR="00483CDE" w:rsidRPr="00DB1B3A" w:rsidRDefault="00483CDE" w:rsidP="00DB1B3A">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lastRenderedPageBreak/>
        <w:t>（一）本年度立项资助的教材须在202</w:t>
      </w:r>
      <w:r w:rsidR="00B4121C" w:rsidRPr="00DB1B3A">
        <w:rPr>
          <w:rFonts w:hint="eastAsia"/>
          <w:color w:val="434343"/>
          <w:sz w:val="28"/>
          <w:szCs w:val="28"/>
        </w:rPr>
        <w:t>3</w:t>
      </w:r>
      <w:r w:rsidRPr="00DB1B3A">
        <w:rPr>
          <w:color w:val="434343"/>
          <w:sz w:val="28"/>
          <w:szCs w:val="28"/>
        </w:rPr>
        <w:t>年6月30日前出版，并在出版教材中适当位置注明“浙江工业大学重点教材建设项目资助”字样。</w:t>
      </w:r>
    </w:p>
    <w:p w:rsidR="00483CDE" w:rsidRPr="00DB1B3A" w:rsidRDefault="00483CDE" w:rsidP="00DB1B3A">
      <w:pPr>
        <w:pStyle w:val="a5"/>
        <w:shd w:val="clear" w:color="auto" w:fill="FFFFFF"/>
        <w:spacing w:before="0" w:beforeAutospacing="0" w:after="0" w:afterAutospacing="0" w:line="300" w:lineRule="auto"/>
        <w:ind w:firstLineChars="200" w:firstLine="560"/>
        <w:rPr>
          <w:sz w:val="28"/>
          <w:szCs w:val="28"/>
        </w:rPr>
      </w:pPr>
      <w:r w:rsidRPr="00DB1B3A">
        <w:rPr>
          <w:color w:val="434343"/>
          <w:sz w:val="28"/>
          <w:szCs w:val="28"/>
        </w:rPr>
        <w:t>（二）学校给予每部重点教材</w:t>
      </w:r>
      <w:r w:rsidR="00B56516" w:rsidRPr="00DB1B3A">
        <w:rPr>
          <w:rFonts w:hint="eastAsia"/>
          <w:color w:val="434343"/>
          <w:sz w:val="28"/>
          <w:szCs w:val="28"/>
        </w:rPr>
        <w:t>3</w:t>
      </w:r>
      <w:r w:rsidRPr="00DB1B3A">
        <w:rPr>
          <w:color w:val="434343"/>
          <w:sz w:val="28"/>
          <w:szCs w:val="28"/>
        </w:rPr>
        <w:t>万元的经费资助。</w:t>
      </w:r>
      <w:r w:rsidR="00B56516" w:rsidRPr="00DB1B3A">
        <w:rPr>
          <w:rFonts w:hint="eastAsia"/>
          <w:color w:val="434343"/>
          <w:sz w:val="28"/>
          <w:szCs w:val="28"/>
        </w:rPr>
        <w:t>其中支撑省级以上一流专业建设的</w:t>
      </w:r>
      <w:r w:rsidR="0052753C">
        <w:rPr>
          <w:rFonts w:hint="eastAsia"/>
          <w:color w:val="434343"/>
          <w:sz w:val="28"/>
          <w:szCs w:val="28"/>
        </w:rPr>
        <w:t>（专业类）</w:t>
      </w:r>
      <w:r w:rsidR="00B56516" w:rsidRPr="00DB1B3A">
        <w:rPr>
          <w:rFonts w:hint="eastAsia"/>
          <w:color w:val="434343"/>
          <w:sz w:val="28"/>
          <w:szCs w:val="28"/>
        </w:rPr>
        <w:t>重点教材，建设经费从一流专业建设经费中支出，其他</w:t>
      </w:r>
      <w:r w:rsidR="0052753C">
        <w:rPr>
          <w:rFonts w:hint="eastAsia"/>
          <w:color w:val="434343"/>
          <w:sz w:val="28"/>
          <w:szCs w:val="28"/>
        </w:rPr>
        <w:t>（通识类）</w:t>
      </w:r>
      <w:r w:rsidR="00B56516" w:rsidRPr="00DB1B3A">
        <w:rPr>
          <w:rFonts w:hint="eastAsia"/>
          <w:color w:val="434343"/>
          <w:sz w:val="28"/>
          <w:szCs w:val="28"/>
        </w:rPr>
        <w:t>教材建设经费由学校划拨</w:t>
      </w:r>
      <w:r w:rsidRPr="00DB1B3A">
        <w:rPr>
          <w:color w:val="434343"/>
          <w:sz w:val="28"/>
          <w:szCs w:val="28"/>
        </w:rPr>
        <w:t>。教材出版后，根据《浙江工业大学教学奖励办法》（浙工大发2018【35】号）给予奖励。</w:t>
      </w:r>
    </w:p>
    <w:p w:rsidR="00483CDE" w:rsidRDefault="00483CDE" w:rsidP="00B56516">
      <w:pPr>
        <w:pStyle w:val="a5"/>
        <w:spacing w:before="0" w:beforeAutospacing="0" w:after="0" w:afterAutospacing="0" w:line="300" w:lineRule="auto"/>
        <w:rPr>
          <w:rFonts w:hint="eastAsia"/>
          <w:sz w:val="28"/>
          <w:szCs w:val="28"/>
        </w:rPr>
      </w:pPr>
      <w:r w:rsidRPr="00DB1B3A">
        <w:rPr>
          <w:sz w:val="28"/>
          <w:szCs w:val="28"/>
        </w:rPr>
        <w:t> </w:t>
      </w:r>
    </w:p>
    <w:p w:rsidR="006A55CC" w:rsidRDefault="006A55CC" w:rsidP="00B56516">
      <w:pPr>
        <w:pStyle w:val="a5"/>
        <w:spacing w:before="0" w:beforeAutospacing="0" w:after="0" w:afterAutospacing="0" w:line="300" w:lineRule="auto"/>
        <w:rPr>
          <w:rFonts w:hint="eastAsia"/>
          <w:sz w:val="28"/>
          <w:szCs w:val="28"/>
        </w:rPr>
      </w:pPr>
      <w:r>
        <w:rPr>
          <w:rFonts w:hint="eastAsia"/>
          <w:sz w:val="28"/>
          <w:szCs w:val="28"/>
        </w:rPr>
        <w:t>附件:</w:t>
      </w:r>
    </w:p>
    <w:p w:rsidR="006A55CC" w:rsidRPr="006A55CC" w:rsidRDefault="006A55CC" w:rsidP="006A55CC">
      <w:pPr>
        <w:pStyle w:val="a5"/>
        <w:numPr>
          <w:ilvl w:val="0"/>
          <w:numId w:val="1"/>
        </w:numPr>
        <w:spacing w:before="0" w:beforeAutospacing="0" w:after="0" w:afterAutospacing="0" w:line="300" w:lineRule="auto"/>
        <w:rPr>
          <w:rFonts w:hint="eastAsia"/>
          <w:color w:val="000000" w:themeColor="text1"/>
          <w:sz w:val="28"/>
          <w:szCs w:val="28"/>
        </w:rPr>
      </w:pPr>
      <w:r w:rsidRPr="006A55CC">
        <w:rPr>
          <w:color w:val="000000" w:themeColor="text1"/>
          <w:sz w:val="28"/>
          <w:szCs w:val="28"/>
        </w:rPr>
        <w:t>浙江工业大学重点建设教材申报表</w:t>
      </w:r>
    </w:p>
    <w:p w:rsidR="006A55CC" w:rsidRPr="006A55CC" w:rsidRDefault="006A55CC" w:rsidP="006A55CC">
      <w:pPr>
        <w:pStyle w:val="a5"/>
        <w:numPr>
          <w:ilvl w:val="0"/>
          <w:numId w:val="1"/>
        </w:numPr>
        <w:spacing w:before="0" w:beforeAutospacing="0" w:after="0" w:afterAutospacing="0" w:line="300" w:lineRule="auto"/>
        <w:rPr>
          <w:rFonts w:hint="eastAsia"/>
          <w:color w:val="000000" w:themeColor="text1"/>
          <w:sz w:val="28"/>
          <w:szCs w:val="28"/>
        </w:rPr>
      </w:pPr>
      <w:r w:rsidRPr="006A55CC">
        <w:rPr>
          <w:rFonts w:hint="eastAsia"/>
          <w:color w:val="000000" w:themeColor="text1"/>
          <w:sz w:val="28"/>
          <w:szCs w:val="28"/>
        </w:rPr>
        <w:t>2021年校级重点建设教材申报汇总表</w:t>
      </w:r>
    </w:p>
    <w:p w:rsidR="006A55CC" w:rsidRDefault="006A55CC" w:rsidP="00B56516">
      <w:pPr>
        <w:pStyle w:val="a5"/>
        <w:spacing w:before="0" w:beforeAutospacing="0" w:after="0" w:afterAutospacing="0" w:line="300" w:lineRule="auto"/>
        <w:rPr>
          <w:rFonts w:hint="eastAsia"/>
          <w:sz w:val="28"/>
          <w:szCs w:val="28"/>
        </w:rPr>
      </w:pPr>
    </w:p>
    <w:p w:rsidR="006A55CC" w:rsidRPr="00DB1B3A" w:rsidRDefault="006A55CC" w:rsidP="00B56516">
      <w:pPr>
        <w:pStyle w:val="a5"/>
        <w:spacing w:before="0" w:beforeAutospacing="0" w:after="0" w:afterAutospacing="0" w:line="300" w:lineRule="auto"/>
        <w:rPr>
          <w:sz w:val="28"/>
          <w:szCs w:val="28"/>
        </w:rPr>
      </w:pPr>
    </w:p>
    <w:p w:rsidR="00AF2CF0" w:rsidRPr="00DB1B3A" w:rsidRDefault="00AF2CF0" w:rsidP="00B56516">
      <w:pPr>
        <w:pStyle w:val="a5"/>
        <w:spacing w:before="0" w:beforeAutospacing="0" w:after="0" w:afterAutospacing="0" w:line="300" w:lineRule="auto"/>
        <w:rPr>
          <w:sz w:val="28"/>
          <w:szCs w:val="28"/>
        </w:rPr>
      </w:pPr>
      <w:r w:rsidRPr="00DB1B3A">
        <w:rPr>
          <w:rFonts w:hint="eastAsia"/>
          <w:sz w:val="28"/>
          <w:szCs w:val="28"/>
        </w:rPr>
        <w:t xml:space="preserve">                                          教务处</w:t>
      </w:r>
    </w:p>
    <w:p w:rsidR="00AF2CF0" w:rsidRPr="00DB1B3A" w:rsidRDefault="00AF2CF0" w:rsidP="00B56516">
      <w:pPr>
        <w:pStyle w:val="a5"/>
        <w:spacing w:before="0" w:beforeAutospacing="0" w:after="0" w:afterAutospacing="0" w:line="300" w:lineRule="auto"/>
        <w:rPr>
          <w:sz w:val="28"/>
          <w:szCs w:val="28"/>
        </w:rPr>
      </w:pPr>
      <w:r w:rsidRPr="00DB1B3A">
        <w:rPr>
          <w:rFonts w:hint="eastAsia"/>
          <w:sz w:val="28"/>
          <w:szCs w:val="28"/>
        </w:rPr>
        <w:t xml:space="preserve">                                       202</w:t>
      </w:r>
      <w:r w:rsidR="00B4121C" w:rsidRPr="00DB1B3A">
        <w:rPr>
          <w:rFonts w:hint="eastAsia"/>
          <w:sz w:val="28"/>
          <w:szCs w:val="28"/>
        </w:rPr>
        <w:t>1</w:t>
      </w:r>
      <w:r w:rsidRPr="00DB1B3A">
        <w:rPr>
          <w:rFonts w:hint="eastAsia"/>
          <w:sz w:val="28"/>
          <w:szCs w:val="28"/>
        </w:rPr>
        <w:t>年</w:t>
      </w:r>
      <w:r w:rsidR="00B4121C" w:rsidRPr="00DB1B3A">
        <w:rPr>
          <w:rFonts w:hint="eastAsia"/>
          <w:sz w:val="28"/>
          <w:szCs w:val="28"/>
        </w:rPr>
        <w:t>4</w:t>
      </w:r>
      <w:r w:rsidRPr="00DB1B3A">
        <w:rPr>
          <w:rFonts w:hint="eastAsia"/>
          <w:sz w:val="28"/>
          <w:szCs w:val="28"/>
        </w:rPr>
        <w:t>月</w:t>
      </w:r>
      <w:r w:rsidR="00B4121C" w:rsidRPr="00DB1B3A">
        <w:rPr>
          <w:rFonts w:hint="eastAsia"/>
          <w:sz w:val="28"/>
          <w:szCs w:val="28"/>
        </w:rPr>
        <w:t>1</w:t>
      </w:r>
      <w:r w:rsidR="007757DF">
        <w:rPr>
          <w:rFonts w:hint="eastAsia"/>
          <w:sz w:val="28"/>
          <w:szCs w:val="28"/>
        </w:rPr>
        <w:t>2</w:t>
      </w:r>
      <w:r w:rsidRPr="00DB1B3A">
        <w:rPr>
          <w:rFonts w:hint="eastAsia"/>
          <w:sz w:val="28"/>
          <w:szCs w:val="28"/>
        </w:rPr>
        <w:t>日</w:t>
      </w:r>
    </w:p>
    <w:p w:rsidR="00646E57" w:rsidRPr="00DB1B3A" w:rsidRDefault="00646E57" w:rsidP="00B56516">
      <w:pPr>
        <w:spacing w:line="300" w:lineRule="auto"/>
        <w:rPr>
          <w:sz w:val="28"/>
          <w:szCs w:val="28"/>
        </w:rPr>
      </w:pPr>
    </w:p>
    <w:sectPr w:rsidR="00646E57" w:rsidRPr="00DB1B3A" w:rsidSect="00646E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54" w:rsidRDefault="000B6754" w:rsidP="00483CDE">
      <w:r>
        <w:separator/>
      </w:r>
    </w:p>
  </w:endnote>
  <w:endnote w:type="continuationSeparator" w:id="0">
    <w:p w:rsidR="000B6754" w:rsidRDefault="000B6754" w:rsidP="00483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54" w:rsidRDefault="000B6754" w:rsidP="00483CDE">
      <w:r>
        <w:separator/>
      </w:r>
    </w:p>
  </w:footnote>
  <w:footnote w:type="continuationSeparator" w:id="0">
    <w:p w:rsidR="000B6754" w:rsidRDefault="000B6754" w:rsidP="00483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7B67"/>
    <w:multiLevelType w:val="hybridMultilevel"/>
    <w:tmpl w:val="E30CFF52"/>
    <w:lvl w:ilvl="0" w:tplc="90E4188A">
      <w:start w:val="1"/>
      <w:numFmt w:val="decimal"/>
      <w:lvlText w:val="%1."/>
      <w:lvlJc w:val="left"/>
      <w:pPr>
        <w:ind w:left="960" w:hanging="405"/>
      </w:pPr>
      <w:rPr>
        <w:rFonts w:hint="default"/>
        <w:color w:val="auto"/>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CDE"/>
    <w:rsid w:val="0008134A"/>
    <w:rsid w:val="000B1824"/>
    <w:rsid w:val="000B6754"/>
    <w:rsid w:val="00150C2E"/>
    <w:rsid w:val="0016619D"/>
    <w:rsid w:val="00182488"/>
    <w:rsid w:val="003E1C1A"/>
    <w:rsid w:val="00427EB8"/>
    <w:rsid w:val="004479D7"/>
    <w:rsid w:val="00461928"/>
    <w:rsid w:val="00474E16"/>
    <w:rsid w:val="00483CDE"/>
    <w:rsid w:val="004D7F22"/>
    <w:rsid w:val="00521513"/>
    <w:rsid w:val="0052753C"/>
    <w:rsid w:val="005A3C0F"/>
    <w:rsid w:val="005F47F5"/>
    <w:rsid w:val="00612C94"/>
    <w:rsid w:val="006208D2"/>
    <w:rsid w:val="00646E57"/>
    <w:rsid w:val="006A55CC"/>
    <w:rsid w:val="00707D9A"/>
    <w:rsid w:val="00720147"/>
    <w:rsid w:val="00754C85"/>
    <w:rsid w:val="007757DF"/>
    <w:rsid w:val="00796FBB"/>
    <w:rsid w:val="007A600B"/>
    <w:rsid w:val="007D1D24"/>
    <w:rsid w:val="007E11D2"/>
    <w:rsid w:val="00830561"/>
    <w:rsid w:val="008C7D21"/>
    <w:rsid w:val="009402C3"/>
    <w:rsid w:val="00A54F7D"/>
    <w:rsid w:val="00A70156"/>
    <w:rsid w:val="00A85E12"/>
    <w:rsid w:val="00A949FD"/>
    <w:rsid w:val="00AF2CF0"/>
    <w:rsid w:val="00B4121C"/>
    <w:rsid w:val="00B42A33"/>
    <w:rsid w:val="00B56516"/>
    <w:rsid w:val="00BB7FA2"/>
    <w:rsid w:val="00C9559B"/>
    <w:rsid w:val="00C95A95"/>
    <w:rsid w:val="00CB4373"/>
    <w:rsid w:val="00D31C0B"/>
    <w:rsid w:val="00D81986"/>
    <w:rsid w:val="00D8729C"/>
    <w:rsid w:val="00DB1B3A"/>
    <w:rsid w:val="00E22736"/>
    <w:rsid w:val="00E254E8"/>
    <w:rsid w:val="00E26CB4"/>
    <w:rsid w:val="00EF7F5D"/>
    <w:rsid w:val="00F33527"/>
    <w:rsid w:val="00F77793"/>
    <w:rsid w:val="00FE6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E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3C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3CDE"/>
    <w:rPr>
      <w:sz w:val="18"/>
      <w:szCs w:val="18"/>
    </w:rPr>
  </w:style>
  <w:style w:type="paragraph" w:styleId="a4">
    <w:name w:val="footer"/>
    <w:basedOn w:val="a"/>
    <w:link w:val="Char0"/>
    <w:uiPriority w:val="99"/>
    <w:semiHidden/>
    <w:unhideWhenUsed/>
    <w:rsid w:val="00483C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3CDE"/>
    <w:rPr>
      <w:sz w:val="18"/>
      <w:szCs w:val="18"/>
    </w:rPr>
  </w:style>
  <w:style w:type="paragraph" w:styleId="a5">
    <w:name w:val="Normal (Web)"/>
    <w:basedOn w:val="a"/>
    <w:uiPriority w:val="99"/>
    <w:unhideWhenUsed/>
    <w:rsid w:val="00483CD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83CDE"/>
    <w:rPr>
      <w:b/>
      <w:bCs/>
    </w:rPr>
  </w:style>
  <w:style w:type="paragraph" w:styleId="a7">
    <w:name w:val="Balloon Text"/>
    <w:basedOn w:val="a"/>
    <w:link w:val="Char1"/>
    <w:uiPriority w:val="99"/>
    <w:semiHidden/>
    <w:unhideWhenUsed/>
    <w:rsid w:val="00D31C0B"/>
    <w:rPr>
      <w:sz w:val="18"/>
      <w:szCs w:val="18"/>
    </w:rPr>
  </w:style>
  <w:style w:type="character" w:customStyle="1" w:styleId="Char1">
    <w:name w:val="批注框文本 Char"/>
    <w:basedOn w:val="a0"/>
    <w:link w:val="a7"/>
    <w:uiPriority w:val="99"/>
    <w:semiHidden/>
    <w:rsid w:val="00D31C0B"/>
    <w:rPr>
      <w:sz w:val="18"/>
      <w:szCs w:val="18"/>
    </w:rPr>
  </w:style>
  <w:style w:type="character" w:styleId="a8">
    <w:name w:val="annotation reference"/>
    <w:basedOn w:val="a0"/>
    <w:uiPriority w:val="99"/>
    <w:semiHidden/>
    <w:unhideWhenUsed/>
    <w:rsid w:val="00D31C0B"/>
    <w:rPr>
      <w:sz w:val="21"/>
      <w:szCs w:val="21"/>
    </w:rPr>
  </w:style>
  <w:style w:type="paragraph" w:styleId="a9">
    <w:name w:val="annotation text"/>
    <w:basedOn w:val="a"/>
    <w:link w:val="Char2"/>
    <w:uiPriority w:val="99"/>
    <w:semiHidden/>
    <w:unhideWhenUsed/>
    <w:rsid w:val="00D31C0B"/>
    <w:pPr>
      <w:jc w:val="left"/>
    </w:pPr>
  </w:style>
  <w:style w:type="character" w:customStyle="1" w:styleId="Char2">
    <w:name w:val="批注文字 Char"/>
    <w:basedOn w:val="a0"/>
    <w:link w:val="a9"/>
    <w:uiPriority w:val="99"/>
    <w:semiHidden/>
    <w:rsid w:val="00D31C0B"/>
  </w:style>
  <w:style w:type="paragraph" w:styleId="aa">
    <w:name w:val="annotation subject"/>
    <w:basedOn w:val="a9"/>
    <w:next w:val="a9"/>
    <w:link w:val="Char3"/>
    <w:uiPriority w:val="99"/>
    <w:semiHidden/>
    <w:unhideWhenUsed/>
    <w:rsid w:val="00D31C0B"/>
    <w:rPr>
      <w:b/>
      <w:bCs/>
    </w:rPr>
  </w:style>
  <w:style w:type="character" w:customStyle="1" w:styleId="Char3">
    <w:name w:val="批注主题 Char"/>
    <w:basedOn w:val="Char2"/>
    <w:link w:val="aa"/>
    <w:uiPriority w:val="99"/>
    <w:semiHidden/>
    <w:rsid w:val="00D31C0B"/>
    <w:rPr>
      <w:b/>
      <w:bCs/>
    </w:rPr>
  </w:style>
</w:styles>
</file>

<file path=word/webSettings.xml><?xml version="1.0" encoding="utf-8"?>
<w:webSettings xmlns:r="http://schemas.openxmlformats.org/officeDocument/2006/relationships" xmlns:w="http://schemas.openxmlformats.org/wordprocessingml/2006/main">
  <w:divs>
    <w:div w:id="430667414">
      <w:bodyDiv w:val="1"/>
      <w:marLeft w:val="0"/>
      <w:marRight w:val="0"/>
      <w:marTop w:val="0"/>
      <w:marBottom w:val="0"/>
      <w:divBdr>
        <w:top w:val="none" w:sz="0" w:space="0" w:color="auto"/>
        <w:left w:val="none" w:sz="0" w:space="0" w:color="auto"/>
        <w:bottom w:val="none" w:sz="0" w:space="0" w:color="auto"/>
        <w:right w:val="none" w:sz="0" w:space="0" w:color="auto"/>
      </w:divBdr>
    </w:div>
    <w:div w:id="2028368970">
      <w:bodyDiv w:val="1"/>
      <w:marLeft w:val="0"/>
      <w:marRight w:val="0"/>
      <w:marTop w:val="0"/>
      <w:marBottom w:val="0"/>
      <w:divBdr>
        <w:top w:val="none" w:sz="0" w:space="0" w:color="auto"/>
        <w:left w:val="none" w:sz="0" w:space="0" w:color="auto"/>
        <w:bottom w:val="none" w:sz="0" w:space="0" w:color="auto"/>
        <w:right w:val="none" w:sz="0" w:space="0" w:color="auto"/>
      </w:divBdr>
    </w:div>
    <w:div w:id="205942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jut.zlgc2.chaox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4</Pages>
  <Words>290</Words>
  <Characters>1654</Characters>
  <Application>Microsoft Office Word</Application>
  <DocSecurity>0</DocSecurity>
  <Lines>13</Lines>
  <Paragraphs>3</Paragraphs>
  <ScaleCrop>false</ScaleCrop>
  <Company>zjut</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zjgydxoa/zjgydx</dc:creator>
  <cp:keywords/>
  <dc:description/>
  <cp:lastModifiedBy>zjgydxoa/zjgydx</cp:lastModifiedBy>
  <cp:revision>22</cp:revision>
  <dcterms:created xsi:type="dcterms:W3CDTF">2020-07-20T06:19:00Z</dcterms:created>
  <dcterms:modified xsi:type="dcterms:W3CDTF">2021-04-11T23:59:00Z</dcterms:modified>
</cp:coreProperties>
</file>