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“人工智能赋能教育教学应用研究”专项课题研究选题指南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教育数字化转型背景下未来创新课堂研究与实践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人工智能与教育融合发展背景下的智慧教学应用研究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基于知识图谱技术的课程建设实践研究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基于知识图谱技术的课程与教学应用实践研究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基于知识图谱技术的教材建设与应用研究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自适性学习与个性化学习的学习机理研究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基于工智能应用的课程开发模式研究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生成式人工智能与课程资源开发研究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基于超星数字人的智能教学应用场景研究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基于机器阅读技术的AI辅助学术应用研究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基于课堂智能分析大模型的精准教学研究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融合智能技术的常态化教学模式研究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人工智能技术助推高等教育人才培养方式变革研究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人机协同教育教学理论构建与实践研究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人工智能时代的教师教学能力指标体系研究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人工智能赋能专业发展的应用场景研究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教育大数据模型构建与场景应用研究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基于人工智能技术的教学创新场景实践研究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基于大语言模型的智能备课助手应用实践研究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基于大语言模型的智能伴学助手应用实践研究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基于大模型的智能问答助手应用场景研究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基于知识图谱的精准教学实践应用研究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基于OCR技术的智慧考试场景应用研究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</w:t>
      </w:r>
      <w:r>
        <w:rPr>
          <w:rFonts w:ascii="宋体" w:hAnsi="宋体"/>
          <w:sz w:val="24"/>
        </w:rPr>
        <w:t>跨学科人才培养探索与实践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</w:t>
      </w:r>
      <w:r>
        <w:rPr>
          <w:rFonts w:ascii="宋体" w:hAnsi="宋体"/>
          <w:sz w:val="24"/>
        </w:rPr>
        <w:t>科教融合机制的探索与实践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人工智能+教育背景下产教</w:t>
      </w:r>
      <w:r>
        <w:rPr>
          <w:rFonts w:ascii="宋体" w:hAnsi="宋体"/>
          <w:sz w:val="24"/>
        </w:rPr>
        <w:t>融合机制的探索与实践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基于新工科、新农科、新文科、新医科混合式课程教学改革实践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基于虚拟教研室的新型教学基层组织建设的研究与实践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高职专业(群)建设数字化转型的内涵与路径研究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人工智能+教育背景下的职业院校教学生态研究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人工智能+教育背景下职业院校专业教学资源库建设研究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利用知识图谱、教学大数据、人工智能等技术，构建个性化教育教学生态建设的研究与实践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基于微服务技术，构建“1+N”的智慧教育数字基座的研究与实践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人工智能与教育融合背景下，推动一流专业建设及专业认证的数字化系统建设与实践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依托智慧教育一体化教学与管理平台，推动职业院校专业建设和人才培养高质量发展的研究与实践</w:t>
      </w:r>
    </w:p>
    <w:p>
      <w:pPr>
        <w:widowControl/>
        <w:numPr>
          <w:ilvl w:val="0"/>
          <w:numId w:val="1"/>
        </w:numPr>
        <w:tabs>
          <w:tab w:val="left" w:pos="420"/>
          <w:tab w:val="clear" w:pos="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智慧教育背景下跨学校、跨区域优质教学资源建设与协同育人机制探索与实践</w:t>
      </w:r>
    </w:p>
    <w:p>
      <w:pPr>
        <w:widowControl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3BE1A8"/>
    <w:multiLevelType w:val="singleLevel"/>
    <w:tmpl w:val="BB3BE1A8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NjkxYmRhNjAyZDdlZjQxNzY5YmQwNGJmZWU5YTEifQ=="/>
  </w:docVars>
  <w:rsids>
    <w:rsidRoot w:val="008D36DC"/>
    <w:rsid w:val="003F7910"/>
    <w:rsid w:val="006974E3"/>
    <w:rsid w:val="006F32F5"/>
    <w:rsid w:val="008D36DC"/>
    <w:rsid w:val="375D4046"/>
    <w:rsid w:val="412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autoRedefine/>
    <w:semiHidden/>
    <w:qFormat/>
    <w:uiPriority w:val="99"/>
    <w:pPr>
      <w:jc w:val="left"/>
    </w:pPr>
    <w:rPr>
      <w:rFonts w:ascii="Calibri" w:hAnsi="Calibri"/>
    </w:r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Date"/>
    <w:basedOn w:val="1"/>
    <w:next w:val="1"/>
    <w:link w:val="17"/>
    <w:unhideWhenUsed/>
    <w:uiPriority w:val="99"/>
    <w:pPr>
      <w:ind w:left="1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autoRedefine/>
    <w:unhideWhenUsed/>
    <w:uiPriority w:val="99"/>
    <w:pPr>
      <w:jc w:val="left"/>
    </w:pPr>
    <w:rPr>
      <w:kern w:val="0"/>
      <w:sz w:val="24"/>
    </w:rPr>
  </w:style>
  <w:style w:type="paragraph" w:styleId="9">
    <w:name w:val="Body Text First Indent"/>
    <w:basedOn w:val="4"/>
    <w:qFormat/>
    <w:uiPriority w:val="0"/>
    <w:pPr>
      <w:ind w:firstLine="420" w:firstLineChars="100"/>
    </w:pPr>
  </w:style>
  <w:style w:type="character" w:styleId="12">
    <w:name w:val="Strong"/>
    <w:qFormat/>
    <w:uiPriority w:val="22"/>
    <w:rPr>
      <w:b/>
    </w:rPr>
  </w:style>
  <w:style w:type="character" w:styleId="13">
    <w:name w:val="FollowedHyperlink"/>
    <w:unhideWhenUsed/>
    <w:uiPriority w:val="99"/>
    <w:rPr>
      <w:color w:val="444444"/>
      <w:u w:val="none"/>
    </w:rPr>
  </w:style>
  <w:style w:type="character" w:styleId="14">
    <w:name w:val="Emphasis"/>
    <w:qFormat/>
    <w:uiPriority w:val="20"/>
  </w:style>
  <w:style w:type="character" w:styleId="15">
    <w:name w:val="Hyperlink"/>
    <w:unhideWhenUsed/>
    <w:uiPriority w:val="99"/>
    <w:rPr>
      <w:color w:val="444444"/>
      <w:u w:val="none"/>
    </w:rPr>
  </w:style>
  <w:style w:type="character" w:customStyle="1" w:styleId="16">
    <w:name w:val="批注文字 字符"/>
    <w:link w:val="3"/>
    <w:semiHidden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7">
    <w:name w:val="日期 字符"/>
    <w:link w:val="5"/>
    <w:semiHidden/>
    <w:uiPriority w:val="99"/>
    <w:rPr>
      <w:kern w:val="2"/>
      <w:sz w:val="21"/>
      <w:szCs w:val="24"/>
    </w:rPr>
  </w:style>
  <w:style w:type="character" w:customStyle="1" w:styleId="18">
    <w:name w:val="未处理的提及"/>
    <w:autoRedefine/>
    <w:unhideWhenUsed/>
    <w:uiPriority w:val="99"/>
    <w:rPr>
      <w:color w:val="605E5C"/>
      <w:shd w:val="clear" w:color="auto" w:fill="E1DFDD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  <w:style w:type="paragraph" w:customStyle="1" w:styleId="2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15"/>
    <w:basedOn w:val="11"/>
    <w:autoRedefine/>
    <w:uiPriority w:val="0"/>
    <w:rPr>
      <w:rFonts w:hint="default" w:ascii="Calibri" w:hAnsi="Calibri" w:cs="Calibri"/>
      <w:b/>
    </w:rPr>
  </w:style>
  <w:style w:type="character" w:customStyle="1" w:styleId="22">
    <w:name w:val="10"/>
    <w:basedOn w:val="11"/>
    <w:uiPriority w:val="0"/>
    <w:rPr>
      <w:rFonts w:hint="default"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33</Pages>
  <Words>2044</Words>
  <Characters>11657</Characters>
  <Lines>97</Lines>
  <Paragraphs>27</Paragraphs>
  <TotalTime>7</TotalTime>
  <ScaleCrop>false</ScaleCrop>
  <LinksUpToDate>false</LinksUpToDate>
  <CharactersWithSpaces>13674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2020-02-27T12:14:00Z</dcterms:created>
  <dc:creator>浙高教学会</dc:creator>
  <cp:lastModifiedBy>Dandan</cp:lastModifiedBy>
  <cp:lastPrinted>2015-05-30T00:42:00Z</cp:lastPrinted>
  <dcterms:modified xsi:type="dcterms:W3CDTF">2024-03-06T07:39:45Z</dcterms:modified>
  <dc:title>浙高教学会〔2015〕3号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744495CF4D7635DA33D6E265276FEE3A_43</vt:lpwstr>
  </property>
</Properties>
</file>