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浙江工业大学</w:t>
      </w:r>
      <w:r>
        <w:rPr>
          <w:rFonts w:hint="eastAsia"/>
          <w:b/>
          <w:color w:val="000000"/>
          <w:sz w:val="36"/>
          <w:szCs w:val="36"/>
          <w:lang w:eastAsia="zh-CN"/>
        </w:rPr>
        <w:t>之江学院</w:t>
      </w:r>
      <w:r>
        <w:rPr>
          <w:b/>
          <w:color w:val="000000"/>
          <w:sz w:val="36"/>
          <w:szCs w:val="36"/>
        </w:rPr>
        <w:t>青年教师教学技能</w:t>
      </w:r>
      <w:r>
        <w:rPr>
          <w:rFonts w:hint="eastAsia"/>
          <w:b/>
          <w:color w:val="000000"/>
          <w:sz w:val="36"/>
          <w:szCs w:val="36"/>
        </w:rPr>
        <w:t>竞</w:t>
      </w:r>
      <w:r>
        <w:rPr>
          <w:b/>
          <w:color w:val="000000"/>
          <w:sz w:val="36"/>
          <w:szCs w:val="36"/>
        </w:rPr>
        <w:t>赛</w:t>
      </w:r>
    </w:p>
    <w:p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课堂教学评分表</w:t>
      </w:r>
    </w:p>
    <w:p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9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801"/>
        <w:gridCol w:w="85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6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分值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课堂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内容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32分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理论联系实际，符合学生的特点,体现课堂思政的要求。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注重学术性，内容充实，信息量大，渗透专业思想，为教学目标服务。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kern w:val="0"/>
                <w:sz w:val="22"/>
                <w:szCs w:val="21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组织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32分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教学语言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11分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5分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kern w:val="0"/>
                <w:sz w:val="22"/>
                <w:szCs w:val="21"/>
              </w:rPr>
              <w:t>教学理念先进、风格突出、感染力强、教学效果好</w:t>
            </w:r>
            <w:r>
              <w:rPr>
                <w:rFonts w:hint="eastAsia" w:asciiTheme="minorEastAsia" w:hAnsiTheme="minorEastAsia" w:eastAsiaTheme="minorEastAsia"/>
                <w:spacing w:val="-16"/>
                <w:kern w:val="0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方案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20分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评委签名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合计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DD1"/>
    <w:rsid w:val="000C59DD"/>
    <w:rsid w:val="001142CD"/>
    <w:rsid w:val="00160F40"/>
    <w:rsid w:val="001B39C5"/>
    <w:rsid w:val="00551B6E"/>
    <w:rsid w:val="006B1E04"/>
    <w:rsid w:val="006D1B12"/>
    <w:rsid w:val="00734085"/>
    <w:rsid w:val="00744246"/>
    <w:rsid w:val="0081037C"/>
    <w:rsid w:val="00975AB3"/>
    <w:rsid w:val="009D1460"/>
    <w:rsid w:val="00A31702"/>
    <w:rsid w:val="00AF72FF"/>
    <w:rsid w:val="00B07562"/>
    <w:rsid w:val="00B66DD1"/>
    <w:rsid w:val="00C3651D"/>
    <w:rsid w:val="00C81481"/>
    <w:rsid w:val="00CD6CFB"/>
    <w:rsid w:val="00CF682D"/>
    <w:rsid w:val="00DF178D"/>
    <w:rsid w:val="00E10786"/>
    <w:rsid w:val="00E725F0"/>
    <w:rsid w:val="00EE4FF7"/>
    <w:rsid w:val="00FA2AA7"/>
    <w:rsid w:val="17B35DB4"/>
    <w:rsid w:val="362E2691"/>
    <w:rsid w:val="757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73469-67F2-4E44-97EA-B81966F5F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544</Characters>
  <Lines>4</Lines>
  <Paragraphs>1</Paragraphs>
  <ScaleCrop>false</ScaleCrop>
  <LinksUpToDate>false</LinksUpToDate>
  <CharactersWithSpaces>638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2015-09-25T03:11:00Z</dcterms:created>
  <dc:creator>卢丽</dc:creator>
  <cp:lastModifiedBy>罗雯慧</cp:lastModifiedBy>
  <dcterms:modified xsi:type="dcterms:W3CDTF">2017-05-19T07:43:28Z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