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之江学院首批核心课程建设项目立项名单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tbl>
      <w:tblPr>
        <w:tblStyle w:val="3"/>
        <w:tblW w:w="13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782"/>
        <w:gridCol w:w="2182"/>
        <w:gridCol w:w="1118"/>
        <w:gridCol w:w="2864"/>
        <w:gridCol w:w="191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课程名称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项目类别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课程负责人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其他主讲教师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课程所属专业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所属二级学院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宏观经济学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朱国银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朱艳、古赞歌、胡靖春、童春良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国际经济与贸易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管理学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卜庆军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蒋建华、徐晋、邬伟娥、周春蕾、刘国岩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商学院各专业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人力资源管理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周春蕾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章海鸥、骆建艳、邬伟娥、何晓柯、宋亚兰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工商管理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会计信息系统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端木青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关宏超、侯和宏、莫生红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财务管理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工程造价管理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沈蕾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许士杰、周朝迅、骆建艳、曾辉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工程管理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财务管理基础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关宏超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端木青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GB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谢乔昕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李明伟、侯和宏、王丽杰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财务管理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GB"/>
              </w:rPr>
              <w:t>基础会计学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李明伟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王斐波、张丽红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财务管理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GB"/>
              </w:rPr>
              <w:t>市场营销学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穆洪贵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宋宁、孙捷、朱艳、鲁洁、刘斯敖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市场营销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金融工程学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古赞歌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吴莉云、潘立群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金融工程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进出口业务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朱艳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张冰、熊永芳、王君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国际经济与贸易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C++程序设计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（I）和（II）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赵端阳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冯志林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吴艳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石洗凡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计算机科学与技术、软件工程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JavaEE程序设计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冯志林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赵端阳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曹平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张现荣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吴艳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张惠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C程序设计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C程序设计基础实践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通识教育核心课程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吕圣军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何朝阳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郭伟青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赵建锋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Java语言程序设计</w:t>
            </w: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曹平</w:t>
            </w: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冯志林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袁鹤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吴艳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金海溶 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计算机科学与技术、软件工程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电路原理</w:t>
            </w: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蔡铁峰</w:t>
            </w: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徐欧官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傅永峰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栗伟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刘勤贤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朱新芬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黄文彪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自动化、电子信息工程、通信工程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模拟电子技术</w:t>
            </w: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郑利君</w:t>
            </w:r>
          </w:p>
        </w:tc>
        <w:tc>
          <w:tcPr>
            <w:tcW w:w="286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黄文彪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郑姗姗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电子信息工程、自动化、通信工程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单片机原理及应用</w:t>
            </w: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王洁</w:t>
            </w:r>
          </w:p>
        </w:tc>
        <w:tc>
          <w:tcPr>
            <w:tcW w:w="286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曹祁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刘勤贤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施竞文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电子信息工程、自动化、通信工程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数字电子技术</w:t>
            </w: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王荃</w:t>
            </w:r>
          </w:p>
        </w:tc>
        <w:tc>
          <w:tcPr>
            <w:tcW w:w="286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朱向军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施竞文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通信工程、电子信息工程、自动化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毛泽东思想和中国特色社会主义理论体系概论</w:t>
            </w: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朱敏忠</w:t>
            </w: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李永红、袁兆荣、夏鹰、俞微微、段耀峰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工程图学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马剑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舒欣、毛亚郎、任芸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机械工程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机械设计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朱根兴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何喜玲、黄中原、袁林江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机械工程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ind w:firstLine="960" w:firstLineChars="4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综合英语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章琦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方岚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魏欢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赵赟 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英语专业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英汉互译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刘咏波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顾秀丽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江碧玉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英语专业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建筑设计（A、B）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冯静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庄程宇、裘晓莲等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建筑学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建筑模型设计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刘骜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杨晓莉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郭建飞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章成超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景观规划设计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朱斯斯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夏颖翀、曹志奎、刘佳玲、许骅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环境艺术设计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居住区景观设计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江艳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武文婷、周祎铭、柴诗瑶、刘佳玲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环境艺术设计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数学建模</w:t>
            </w:r>
          </w:p>
        </w:tc>
        <w:tc>
          <w:tcPr>
            <w:tcW w:w="21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专业基础核心课程</w:t>
            </w:r>
          </w:p>
        </w:tc>
        <w:tc>
          <w:tcPr>
            <w:tcW w:w="11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卢军</w:t>
            </w:r>
          </w:p>
        </w:tc>
        <w:tc>
          <w:tcPr>
            <w:tcW w:w="28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邵元海、叶娅芬、楼敏、李春娜、鱼翔</w:t>
            </w:r>
          </w:p>
        </w:tc>
        <w:tc>
          <w:tcPr>
            <w:tcW w:w="19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信息与计算科学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微积分</w:t>
            </w: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张彤</w:t>
            </w: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卢军、施晓燕、楼敏、曾平安、李春艳、刘宏准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导游（领队）业务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专业核心课程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王伟</w:t>
            </w:r>
          </w:p>
        </w:tc>
        <w:tc>
          <w:tcPr>
            <w:tcW w:w="2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梁雪松、王真慧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中旅（旅游）学院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1842"/>
    <w:rsid w:val="15A74B66"/>
    <w:rsid w:val="4E4318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2018-11-30T02:51:00Z</dcterms:created>
  <dc:creator>pomereo</dc:creator>
  <cp:lastModifiedBy>pomereo</cp:lastModifiedBy>
  <dcterms:modified xsi:type="dcterms:W3CDTF">2018-12-05T00:58:27Z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