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A5" w:rsidRPr="005961E2" w:rsidRDefault="00D61AA5" w:rsidP="00D61AA5">
      <w:pPr>
        <w:rPr>
          <w:rFonts w:ascii="仿宋" w:eastAsia="仿宋" w:hAnsi="仿宋"/>
          <w:b/>
          <w:sz w:val="28"/>
        </w:rPr>
      </w:pPr>
      <w:r w:rsidRPr="005961E2">
        <w:rPr>
          <w:rFonts w:ascii="仿宋" w:eastAsia="仿宋" w:hAnsi="仿宋" w:hint="eastAsia"/>
          <w:b/>
          <w:sz w:val="28"/>
        </w:rPr>
        <w:t>附件：</w:t>
      </w:r>
    </w:p>
    <w:p w:rsidR="00D61AA5" w:rsidRDefault="00D61AA5" w:rsidP="00D61AA5">
      <w:pPr>
        <w:jc w:val="center"/>
        <w:rPr>
          <w:rFonts w:ascii="仿宋" w:eastAsia="仿宋" w:hAnsi="仿宋"/>
          <w:b/>
          <w:sz w:val="32"/>
        </w:rPr>
      </w:pPr>
      <w:r w:rsidRPr="00416B0B">
        <w:rPr>
          <w:rFonts w:ascii="仿宋" w:eastAsia="仿宋" w:hAnsi="仿宋" w:hint="eastAsia"/>
          <w:b/>
          <w:sz w:val="32"/>
        </w:rPr>
        <w:t>客户端首次使用新地址访问操作指南</w:t>
      </w:r>
    </w:p>
    <w:p w:rsidR="00D61AA5" w:rsidRDefault="00D61AA5" w:rsidP="00D61AA5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1、用浏览器（推荐使用IE）访问并登录系统新地址（</w:t>
      </w:r>
      <w:r w:rsidRPr="009E6D60">
        <w:rPr>
          <w:rFonts w:ascii="仿宋" w:eastAsia="仿宋" w:hAnsi="仿宋"/>
          <w:sz w:val="28"/>
        </w:rPr>
        <w:t>https://220.189.230.41:8007</w:t>
      </w:r>
      <w:r>
        <w:rPr>
          <w:rFonts w:ascii="仿宋" w:eastAsia="仿宋" w:hAnsi="仿宋" w:hint="eastAsia"/>
          <w:sz w:val="28"/>
        </w:rPr>
        <w:t>），更新客户端。</w:t>
      </w:r>
    </w:p>
    <w:p w:rsidR="00D61AA5" w:rsidRDefault="00D61AA5" w:rsidP="00D61AA5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2、退出客户端，即右键点开桌面右下角通知区域客户端图标后选择退出，如下图：</w:t>
      </w:r>
    </w:p>
    <w:p w:rsidR="00D61AA5" w:rsidRDefault="00D61AA5" w:rsidP="00D61AA5">
      <w:pPr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</w:rPr>
        <w:drawing>
          <wp:inline distT="0" distB="0" distL="0" distR="0" wp14:anchorId="73053DF8" wp14:editId="2B2752D9">
            <wp:extent cx="2571750" cy="20383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AA5" w:rsidRDefault="00D61AA5" w:rsidP="00D61AA5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3、再次打开客户端（</w:t>
      </w:r>
      <w:proofErr w:type="spellStart"/>
      <w:r w:rsidRPr="000D7744">
        <w:rPr>
          <w:rFonts w:ascii="仿宋" w:eastAsia="仿宋" w:hAnsi="仿宋"/>
          <w:sz w:val="28"/>
        </w:rPr>
        <w:t>EasyConnect</w:t>
      </w:r>
      <w:proofErr w:type="spellEnd"/>
      <w:r>
        <w:rPr>
          <w:rFonts w:ascii="仿宋" w:eastAsia="仿宋" w:hAnsi="仿宋" w:hint="eastAsia"/>
          <w:sz w:val="28"/>
        </w:rPr>
        <w:t>），点击返回，如下图：</w:t>
      </w:r>
    </w:p>
    <w:p w:rsidR="00D61AA5" w:rsidRDefault="00D61AA5" w:rsidP="00D61AA5">
      <w:pPr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w:drawing>
          <wp:inline distT="0" distB="0" distL="0" distR="0" wp14:anchorId="1EA21D22" wp14:editId="4C447412">
            <wp:extent cx="3914775" cy="291465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AA5" w:rsidRDefault="00D61AA5" w:rsidP="00D61AA5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4、在服务器地址栏中下</w:t>
      </w:r>
      <w:proofErr w:type="gramStart"/>
      <w:r>
        <w:rPr>
          <w:rFonts w:ascii="仿宋" w:eastAsia="仿宋" w:hAnsi="仿宋" w:hint="eastAsia"/>
          <w:sz w:val="28"/>
        </w:rPr>
        <w:t>拉栏选择</w:t>
      </w:r>
      <w:proofErr w:type="gramEnd"/>
      <w:r>
        <w:rPr>
          <w:rFonts w:ascii="仿宋" w:eastAsia="仿宋" w:hAnsi="仿宋" w:hint="eastAsia"/>
          <w:sz w:val="28"/>
        </w:rPr>
        <w:t>新地址(</w:t>
      </w:r>
      <w:hyperlink r:id="rId7" w:history="1">
        <w:r w:rsidRPr="00645DC4">
          <w:rPr>
            <w:rStyle w:val="a3"/>
            <w:rFonts w:ascii="仿宋" w:eastAsia="仿宋" w:hAnsi="仿宋"/>
            <w:sz w:val="28"/>
          </w:rPr>
          <w:t>https://220.189.230.41:8007</w:t>
        </w:r>
      </w:hyperlink>
      <w:r>
        <w:rPr>
          <w:rFonts w:ascii="仿宋" w:eastAsia="仿宋" w:hAnsi="仿宋" w:hint="eastAsia"/>
          <w:sz w:val="28"/>
        </w:rPr>
        <w:t>),若下</w:t>
      </w:r>
      <w:proofErr w:type="gramStart"/>
      <w:r>
        <w:rPr>
          <w:rFonts w:ascii="仿宋" w:eastAsia="仿宋" w:hAnsi="仿宋" w:hint="eastAsia"/>
          <w:sz w:val="28"/>
        </w:rPr>
        <w:t>拉栏无</w:t>
      </w:r>
      <w:proofErr w:type="gramEnd"/>
      <w:r>
        <w:rPr>
          <w:rFonts w:ascii="仿宋" w:eastAsia="仿宋" w:hAnsi="仿宋" w:hint="eastAsia"/>
          <w:sz w:val="28"/>
        </w:rPr>
        <w:t>该地址则输入新地址</w:t>
      </w:r>
      <w:r>
        <w:rPr>
          <w:rFonts w:ascii="仿宋" w:eastAsia="仿宋" w:hAnsi="仿宋" w:hint="eastAsia"/>
          <w:sz w:val="28"/>
        </w:rPr>
        <w:lastRenderedPageBreak/>
        <w:t>(</w:t>
      </w:r>
      <w:hyperlink r:id="rId8" w:history="1">
        <w:r w:rsidRPr="00645DC4">
          <w:rPr>
            <w:rStyle w:val="a3"/>
            <w:rFonts w:ascii="仿宋" w:eastAsia="仿宋" w:hAnsi="仿宋"/>
            <w:sz w:val="28"/>
          </w:rPr>
          <w:t>https://220.189.230.41:8007</w:t>
        </w:r>
      </w:hyperlink>
      <w:r>
        <w:rPr>
          <w:rFonts w:ascii="仿宋" w:eastAsia="仿宋" w:hAnsi="仿宋" w:hint="eastAsia"/>
          <w:sz w:val="28"/>
        </w:rPr>
        <w:t>)，如下图：</w:t>
      </w:r>
    </w:p>
    <w:p w:rsidR="00D61AA5" w:rsidRPr="00C324C9" w:rsidRDefault="00D61AA5" w:rsidP="00D61AA5">
      <w:pPr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w:drawing>
          <wp:inline distT="0" distB="0" distL="0" distR="0" wp14:anchorId="7925C4C1" wp14:editId="38FA27BC">
            <wp:extent cx="4019550" cy="183832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AA5" w:rsidRDefault="00D61AA5" w:rsidP="00D61AA5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5、完成选择后点击连接，如下图：</w:t>
      </w:r>
    </w:p>
    <w:p w:rsidR="00D61AA5" w:rsidRDefault="00D61AA5" w:rsidP="00D61AA5">
      <w:pPr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w:drawing>
          <wp:inline distT="0" distB="0" distL="0" distR="0" wp14:anchorId="6FD3284B" wp14:editId="12BDACA6">
            <wp:extent cx="3914775" cy="1743075"/>
            <wp:effectExtent l="1905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AA5" w:rsidRDefault="00D61AA5" w:rsidP="00D61AA5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6、输入账号密码后登陆即可使用，如下图：</w:t>
      </w:r>
    </w:p>
    <w:p w:rsidR="00D61AA5" w:rsidRPr="000D7744" w:rsidRDefault="00D61AA5" w:rsidP="00D61AA5">
      <w:pPr>
        <w:ind w:firstLineChars="200" w:firstLine="560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</w:rPr>
        <w:drawing>
          <wp:inline distT="0" distB="0" distL="0" distR="0" wp14:anchorId="11952942" wp14:editId="225C915C">
            <wp:extent cx="3914775" cy="2914650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2C1" w:rsidRDefault="00C762C1">
      <w:bookmarkStart w:id="0" w:name="_GoBack"/>
      <w:bookmarkEnd w:id="0"/>
    </w:p>
    <w:sectPr w:rsidR="00C76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A5"/>
    <w:rsid w:val="00C762C1"/>
    <w:rsid w:val="00D6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AA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61AA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1A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AA5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61AA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1A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20.189.230.41:80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20.189.230.41:800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2016-12-28T07:20:00Z</dcterms:created>
  <dcterms:modified xsi:type="dcterms:W3CDTF">2016-12-28T07:21:00Z</dcterms:modified>
</cp:coreProperties>
</file>