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DD0" w:rsidRDefault="00FB7BED">
      <w:pPr>
        <w:jc w:val="center"/>
        <w:rPr>
          <w:sz w:val="32"/>
          <w:szCs w:val="21"/>
        </w:rPr>
      </w:pPr>
      <w:r>
        <w:rPr>
          <w:rFonts w:hint="eastAsia"/>
          <w:sz w:val="32"/>
          <w:szCs w:val="21"/>
        </w:rPr>
        <w:t>关于“农信杯”第二届浙江省大学生乡村振兴创意大赛</w:t>
      </w:r>
    </w:p>
    <w:p w:rsidR="004C5DD0" w:rsidRDefault="00FB7BED">
      <w:pPr>
        <w:jc w:val="center"/>
        <w:rPr>
          <w:sz w:val="32"/>
          <w:szCs w:val="21"/>
        </w:rPr>
      </w:pPr>
      <w:r>
        <w:rPr>
          <w:rFonts w:hint="eastAsia"/>
          <w:sz w:val="32"/>
          <w:szCs w:val="21"/>
        </w:rPr>
        <w:t>招标村立项项目选拔的通知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各高校、各单位：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t>“</w:t>
      </w:r>
      <w:r>
        <w:rPr>
          <w:rFonts w:asciiTheme="majorEastAsia" w:eastAsiaTheme="majorEastAsia" w:hAnsiTheme="majorEastAsia" w:hint="eastAsia"/>
          <w:sz w:val="22"/>
        </w:rPr>
        <w:t>农信杯</w:t>
      </w:r>
      <w:r>
        <w:rPr>
          <w:rFonts w:asciiTheme="majorEastAsia" w:eastAsiaTheme="majorEastAsia" w:hAnsiTheme="majorEastAsia"/>
          <w:sz w:val="22"/>
        </w:rPr>
        <w:t>”</w:t>
      </w:r>
      <w:r>
        <w:rPr>
          <w:rFonts w:asciiTheme="majorEastAsia" w:eastAsiaTheme="majorEastAsia" w:hAnsiTheme="majorEastAsia" w:hint="eastAsia"/>
          <w:sz w:val="22"/>
        </w:rPr>
        <w:t>第二届浙江省大学生乡村振兴创意大赛于</w:t>
      </w:r>
      <w:r>
        <w:rPr>
          <w:rFonts w:asciiTheme="majorEastAsia" w:eastAsiaTheme="majorEastAsia" w:hAnsiTheme="majorEastAsia" w:hint="eastAsia"/>
          <w:sz w:val="22"/>
        </w:rPr>
        <w:t>5</w:t>
      </w:r>
      <w:r>
        <w:rPr>
          <w:rFonts w:asciiTheme="majorEastAsia" w:eastAsiaTheme="majorEastAsia" w:hAnsiTheme="majorEastAsia" w:hint="eastAsia"/>
          <w:sz w:val="22"/>
        </w:rPr>
        <w:t>月</w:t>
      </w:r>
      <w:r>
        <w:rPr>
          <w:rFonts w:asciiTheme="majorEastAsia" w:eastAsiaTheme="majorEastAsia" w:hAnsiTheme="majorEastAsia" w:hint="eastAsia"/>
          <w:sz w:val="22"/>
        </w:rPr>
        <w:t>15-16</w:t>
      </w:r>
      <w:r>
        <w:rPr>
          <w:rFonts w:asciiTheme="majorEastAsia" w:eastAsiaTheme="majorEastAsia" w:hAnsiTheme="majorEastAsia" w:hint="eastAsia"/>
          <w:sz w:val="22"/>
        </w:rPr>
        <w:t>日在宁波市余姚市正式启动。本届</w:t>
      </w:r>
      <w:r>
        <w:rPr>
          <w:rFonts w:asciiTheme="majorEastAsia" w:eastAsiaTheme="majorEastAsia" w:hAnsiTheme="majorEastAsia" w:hint="eastAsia"/>
          <w:sz w:val="22"/>
        </w:rPr>
        <w:t>21</w:t>
      </w:r>
      <w:r>
        <w:rPr>
          <w:rFonts w:asciiTheme="majorEastAsia" w:eastAsiaTheme="majorEastAsia" w:hAnsiTheme="majorEastAsia" w:hint="eastAsia"/>
          <w:sz w:val="22"/>
        </w:rPr>
        <w:t>个竞赛</w:t>
      </w:r>
      <w:r>
        <w:rPr>
          <w:rFonts w:asciiTheme="majorEastAsia" w:eastAsiaTheme="majorEastAsia" w:hAnsiTheme="majorEastAsia" w:hint="eastAsia"/>
          <w:sz w:val="22"/>
        </w:rPr>
        <w:t>合作基地乡镇覆盖浙江省</w:t>
      </w:r>
      <w:r>
        <w:rPr>
          <w:rFonts w:asciiTheme="majorEastAsia" w:eastAsiaTheme="majorEastAsia" w:hAnsiTheme="majorEastAsia" w:hint="eastAsia"/>
          <w:sz w:val="22"/>
        </w:rPr>
        <w:t>11</w:t>
      </w:r>
      <w:r>
        <w:rPr>
          <w:rFonts w:asciiTheme="majorEastAsia" w:eastAsiaTheme="majorEastAsia" w:hAnsiTheme="majorEastAsia" w:hint="eastAsia"/>
          <w:sz w:val="22"/>
        </w:rPr>
        <w:t>个地级市</w:t>
      </w:r>
      <w:r>
        <w:rPr>
          <w:rFonts w:asciiTheme="majorEastAsia" w:eastAsiaTheme="majorEastAsia" w:hAnsiTheme="majorEastAsia" w:hint="eastAsia"/>
          <w:sz w:val="22"/>
        </w:rPr>
        <w:t>，共</w:t>
      </w:r>
      <w:r>
        <w:rPr>
          <w:rFonts w:asciiTheme="majorEastAsia" w:eastAsiaTheme="majorEastAsia" w:hAnsiTheme="majorEastAsia" w:hint="eastAsia"/>
          <w:sz w:val="22"/>
        </w:rPr>
        <w:t>计有</w:t>
      </w:r>
      <w:r>
        <w:rPr>
          <w:rFonts w:asciiTheme="majorEastAsia" w:eastAsiaTheme="majorEastAsia" w:hAnsiTheme="majorEastAsia" w:hint="eastAsia"/>
          <w:sz w:val="22"/>
        </w:rPr>
        <w:t>40</w:t>
      </w:r>
      <w:r>
        <w:rPr>
          <w:rFonts w:asciiTheme="majorEastAsia" w:eastAsiaTheme="majorEastAsia" w:hAnsiTheme="majorEastAsia" w:hint="eastAsia"/>
          <w:sz w:val="22"/>
        </w:rPr>
        <w:t>个招标村。专家组将来自于各招标村的真实问题整理成竞赛选题，引导高校师生解决乡村</w:t>
      </w:r>
      <w:r>
        <w:rPr>
          <w:rFonts w:asciiTheme="majorEastAsia" w:eastAsiaTheme="majorEastAsia" w:hAnsiTheme="majorEastAsia" w:hint="eastAsia"/>
          <w:sz w:val="22"/>
        </w:rPr>
        <w:t>实际</w:t>
      </w:r>
      <w:r>
        <w:rPr>
          <w:rFonts w:asciiTheme="majorEastAsia" w:eastAsiaTheme="majorEastAsia" w:hAnsiTheme="majorEastAsia" w:hint="eastAsia"/>
          <w:sz w:val="22"/>
        </w:rPr>
        <w:t>存在的问题。现将招标村立项项目选拔具体事宜公布如下</w:t>
      </w:r>
      <w:r>
        <w:rPr>
          <w:rFonts w:asciiTheme="majorEastAsia" w:eastAsiaTheme="majorEastAsia" w:hAnsiTheme="majorEastAsia" w:hint="eastAsia"/>
          <w:sz w:val="22"/>
        </w:rPr>
        <w:t>: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1</w:t>
      </w:r>
      <w:r>
        <w:rPr>
          <w:rFonts w:asciiTheme="majorEastAsia" w:eastAsiaTheme="majorEastAsia" w:hAnsiTheme="majorEastAsia" w:hint="eastAsia"/>
          <w:sz w:val="22"/>
        </w:rPr>
        <w:t>、竞赛合作基地乡镇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本届大赛合作基地乡镇因分布地域不同，在自然风貌、资源禀赋、人文社会环境和发展水平上都具有典型性和特殊性，能比较全面地展现浙江省乡村的经济社会发展情况，为竞赛团队提供丰富的选题素材，有利于拓展大学生的研究视野，便于各参赛团队发挥专业所长为乡村振兴贡献智慧。具体竞赛合作基地乡镇及招标村名单如下：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856"/>
        <w:gridCol w:w="2269"/>
        <w:gridCol w:w="1856"/>
        <w:gridCol w:w="2541"/>
      </w:tblGrid>
      <w:tr w:rsidR="004C5DD0">
        <w:trPr>
          <w:trHeight w:val="51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地级市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县（区）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乡镇（街道）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招标村</w:t>
            </w:r>
          </w:p>
        </w:tc>
      </w:tr>
      <w:tr w:rsidR="004C5DD0">
        <w:trPr>
          <w:trHeight w:val="285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杭州市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桐庐县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莪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山畲族乡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塘联村</w:t>
            </w:r>
            <w:proofErr w:type="gramEnd"/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沈冠村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临安区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天目山镇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徐村村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月亮桥村</w:t>
            </w:r>
          </w:p>
        </w:tc>
      </w:tr>
      <w:tr w:rsidR="004C5DD0">
        <w:trPr>
          <w:trHeight w:val="285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宁波市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象山县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定塘镇</w:t>
            </w:r>
            <w:proofErr w:type="gramEnd"/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盛平山村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花港村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余姚市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梁弄镇</w:t>
            </w:r>
            <w:proofErr w:type="gramEnd"/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横坎头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东山村</w:t>
            </w:r>
          </w:p>
        </w:tc>
      </w:tr>
      <w:tr w:rsidR="004C5DD0">
        <w:trPr>
          <w:trHeight w:val="285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温州市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苍南县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桥墩镇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矴步头村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八亩后村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仙堂村</w:t>
            </w:r>
            <w:proofErr w:type="gramEnd"/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马站镇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中魁村</w:t>
            </w:r>
            <w:proofErr w:type="gramEnd"/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雾城村</w:t>
            </w:r>
            <w:proofErr w:type="gramEnd"/>
          </w:p>
        </w:tc>
      </w:tr>
      <w:tr w:rsidR="004C5DD0">
        <w:trPr>
          <w:trHeight w:val="285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绍兴市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柯桥区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安昌街道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安昌社区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新昌县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东茗乡</w:t>
            </w:r>
            <w:proofErr w:type="gramEnd"/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东丰坑村</w:t>
            </w:r>
          </w:p>
        </w:tc>
      </w:tr>
      <w:tr w:rsidR="004C5DD0">
        <w:trPr>
          <w:trHeight w:val="285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湖州市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安吉县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鄣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吴镇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鄣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吴村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民乐村</w:t>
            </w:r>
          </w:p>
        </w:tc>
      </w:tr>
      <w:tr w:rsidR="004C5DD0">
        <w:trPr>
          <w:trHeight w:val="285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嘉兴市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桐乡市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石门镇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墅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丰村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周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墅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塘村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白马塘村</w:t>
            </w:r>
          </w:p>
        </w:tc>
      </w:tr>
      <w:tr w:rsidR="004C5DD0">
        <w:trPr>
          <w:trHeight w:val="285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金华市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武义县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白姆乡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横山村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下徐宅村</w:t>
            </w:r>
            <w:proofErr w:type="gramEnd"/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俞源乡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太极星象村</w:t>
            </w:r>
          </w:p>
        </w:tc>
      </w:tr>
      <w:tr w:rsidR="004C5DD0">
        <w:trPr>
          <w:trHeight w:val="285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lastRenderedPageBreak/>
              <w:t>衢州市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开化县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芹阳办事处</w:t>
            </w:r>
            <w:proofErr w:type="gramEnd"/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密赛村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桃溪村</w:t>
            </w:r>
          </w:p>
        </w:tc>
      </w:tr>
      <w:tr w:rsidR="004C5DD0">
        <w:trPr>
          <w:trHeight w:val="285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台州市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临海市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尤溪镇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下涨村</w:t>
            </w:r>
            <w:proofErr w:type="gramEnd"/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坪坑村</w:t>
            </w:r>
            <w:proofErr w:type="gramEnd"/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括苍镇</w:t>
            </w:r>
            <w:proofErr w:type="gramEnd"/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黄石坦村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张家渡村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天台县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街头镇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范家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岙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浙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酋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石梁镇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双溪村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龙皇堂村</w:t>
            </w:r>
            <w:proofErr w:type="gramEnd"/>
          </w:p>
        </w:tc>
      </w:tr>
      <w:tr w:rsidR="004C5DD0">
        <w:trPr>
          <w:trHeight w:val="285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丽水市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松阳县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古市镇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山下阳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庄门村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三都乡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松庄村</w:t>
            </w:r>
            <w:proofErr w:type="gramEnd"/>
          </w:p>
        </w:tc>
      </w:tr>
      <w:tr w:rsidR="004C5DD0">
        <w:trPr>
          <w:trHeight w:val="285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舟山市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定海区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白泉镇</w:t>
            </w:r>
            <w:proofErr w:type="gramEnd"/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和合村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皋泄村</w:t>
            </w:r>
            <w:proofErr w:type="gramEnd"/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普陀区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桃花镇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连治山村</w:t>
            </w:r>
          </w:p>
        </w:tc>
      </w:tr>
      <w:tr w:rsidR="004C5DD0">
        <w:trPr>
          <w:trHeight w:val="285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D0" w:rsidRDefault="004C5DD0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0" w:rsidRDefault="00FB7BE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沙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岙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村</w:t>
            </w:r>
          </w:p>
        </w:tc>
      </w:tr>
    </w:tbl>
    <w:p w:rsidR="004C5DD0" w:rsidRDefault="004C5DD0">
      <w:pPr>
        <w:widowControl/>
        <w:jc w:val="center"/>
        <w:rPr>
          <w:rFonts w:asciiTheme="majorEastAsia" w:eastAsiaTheme="majorEastAsia" w:hAnsiTheme="majorEastAsia"/>
          <w:sz w:val="22"/>
        </w:rPr>
      </w:pP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2</w:t>
      </w:r>
      <w:r>
        <w:rPr>
          <w:rFonts w:asciiTheme="majorEastAsia" w:eastAsiaTheme="majorEastAsia" w:hAnsiTheme="majorEastAsia" w:hint="eastAsia"/>
          <w:sz w:val="22"/>
        </w:rPr>
        <w:t>、基地乡镇招标村选题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各竞赛合作基地乡镇招标村具体概况、选题、后勤保障</w:t>
      </w:r>
      <w:r>
        <w:rPr>
          <w:rFonts w:asciiTheme="majorEastAsia" w:eastAsiaTheme="majorEastAsia" w:hAnsiTheme="majorEastAsia" w:hint="eastAsia"/>
          <w:sz w:val="22"/>
          <w:u w:val="dotted"/>
        </w:rPr>
        <w:t>等</w:t>
      </w:r>
      <w:r>
        <w:rPr>
          <w:rFonts w:asciiTheme="majorEastAsia" w:eastAsiaTheme="majorEastAsia" w:hAnsiTheme="majorEastAsia" w:hint="eastAsia"/>
          <w:sz w:val="22"/>
        </w:rPr>
        <w:t xml:space="preserve"> </w:t>
      </w:r>
      <w:r>
        <w:rPr>
          <w:rFonts w:asciiTheme="majorEastAsia" w:eastAsiaTheme="majorEastAsia" w:hAnsiTheme="majorEastAsia" w:hint="eastAsia"/>
          <w:sz w:val="22"/>
        </w:rPr>
        <w:t>，详见竞赛指南</w:t>
      </w:r>
      <w:r>
        <w:rPr>
          <w:rFonts w:asciiTheme="majorEastAsia" w:eastAsiaTheme="majorEastAsia" w:hAnsiTheme="majorEastAsia" w:hint="eastAsia"/>
          <w:sz w:val="22"/>
        </w:rPr>
        <w:t>(</w:t>
      </w:r>
      <w:r>
        <w:rPr>
          <w:rFonts w:asciiTheme="majorEastAsia" w:eastAsiaTheme="majorEastAsia" w:hAnsiTheme="majorEastAsia" w:hint="eastAsia"/>
          <w:sz w:val="22"/>
        </w:rPr>
        <w:t>附件</w:t>
      </w:r>
      <w:r>
        <w:rPr>
          <w:rFonts w:asciiTheme="majorEastAsia" w:eastAsiaTheme="majorEastAsia" w:hAnsiTheme="majorEastAsia" w:hint="eastAsia"/>
          <w:sz w:val="22"/>
        </w:rPr>
        <w:t>1)</w:t>
      </w:r>
      <w:r>
        <w:rPr>
          <w:rFonts w:asciiTheme="majorEastAsia" w:eastAsiaTheme="majorEastAsia" w:hAnsiTheme="majorEastAsia" w:hint="eastAsia"/>
          <w:sz w:val="22"/>
        </w:rPr>
        <w:t>。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3</w:t>
      </w:r>
      <w:r>
        <w:rPr>
          <w:rFonts w:asciiTheme="majorEastAsia" w:eastAsiaTheme="majorEastAsia" w:hAnsiTheme="majorEastAsia" w:hint="eastAsia"/>
          <w:sz w:val="22"/>
        </w:rPr>
        <w:t>、基地乡镇招标村立项申报</w:t>
      </w:r>
      <w:bookmarkStart w:id="0" w:name="_GoBack"/>
      <w:bookmarkEnd w:id="0"/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选择基地乡镇招标村选题的项目需首先进行立项申报，根据</w:t>
      </w:r>
      <w:r>
        <w:rPr>
          <w:rFonts w:asciiTheme="majorEastAsia" w:eastAsiaTheme="majorEastAsia" w:hAnsiTheme="majorEastAsia" w:hint="eastAsia"/>
          <w:sz w:val="22"/>
        </w:rPr>
        <w:t>(</w:t>
      </w:r>
      <w:r>
        <w:rPr>
          <w:rFonts w:asciiTheme="majorEastAsia" w:eastAsiaTheme="majorEastAsia" w:hAnsiTheme="majorEastAsia" w:hint="eastAsia"/>
          <w:sz w:val="22"/>
        </w:rPr>
        <w:t>附件</w:t>
      </w:r>
      <w:r>
        <w:rPr>
          <w:rFonts w:asciiTheme="majorEastAsia" w:eastAsiaTheme="majorEastAsia" w:hAnsiTheme="majorEastAsia" w:hint="eastAsia"/>
          <w:sz w:val="22"/>
        </w:rPr>
        <w:t xml:space="preserve">2)           </w:t>
      </w:r>
      <w:r>
        <w:rPr>
          <w:rFonts w:asciiTheme="majorEastAsia" w:eastAsiaTheme="majorEastAsia" w:hAnsiTheme="majorEastAsia" w:hint="eastAsia"/>
          <w:sz w:val="22"/>
        </w:rPr>
        <w:t xml:space="preserve">   </w:t>
      </w:r>
      <w:r>
        <w:rPr>
          <w:rFonts w:asciiTheme="majorEastAsia" w:eastAsiaTheme="majorEastAsia" w:hAnsiTheme="majorEastAsia" w:hint="eastAsia"/>
          <w:sz w:val="22"/>
        </w:rPr>
        <w:t>要求填写立项申报书</w:t>
      </w:r>
      <w:r w:rsidR="009945DD">
        <w:rPr>
          <w:rFonts w:asciiTheme="majorEastAsia" w:eastAsiaTheme="majorEastAsia" w:hAnsiTheme="majorEastAsia" w:hint="eastAsia"/>
          <w:sz w:val="22"/>
        </w:rPr>
        <w:t>，</w:t>
      </w:r>
      <w:r w:rsidR="009945DD" w:rsidRPr="009945DD">
        <w:rPr>
          <w:rFonts w:asciiTheme="majorEastAsia" w:eastAsiaTheme="majorEastAsia" w:hAnsiTheme="majorEastAsia" w:hint="eastAsia"/>
          <w:b/>
          <w:sz w:val="22"/>
        </w:rPr>
        <w:t>每个团队成员不超过7人（含负责人），指导老师不超过3人</w:t>
      </w:r>
      <w:r>
        <w:rPr>
          <w:rFonts w:asciiTheme="majorEastAsia" w:eastAsiaTheme="majorEastAsia" w:hAnsiTheme="majorEastAsia" w:hint="eastAsia"/>
          <w:sz w:val="22"/>
        </w:rPr>
        <w:t>。请各高校汇总后于</w:t>
      </w:r>
      <w:r>
        <w:rPr>
          <w:rFonts w:asciiTheme="majorEastAsia" w:eastAsiaTheme="majorEastAsia" w:hAnsiTheme="majorEastAsia" w:hint="eastAsia"/>
          <w:sz w:val="22"/>
        </w:rPr>
        <w:t>6</w:t>
      </w:r>
      <w:r>
        <w:rPr>
          <w:rFonts w:asciiTheme="majorEastAsia" w:eastAsiaTheme="majorEastAsia" w:hAnsiTheme="majorEastAsia" w:hint="eastAsia"/>
          <w:sz w:val="22"/>
        </w:rPr>
        <w:t>月</w:t>
      </w:r>
      <w:r>
        <w:rPr>
          <w:rFonts w:asciiTheme="majorEastAsia" w:eastAsiaTheme="majorEastAsia" w:hAnsiTheme="majorEastAsia" w:hint="eastAsia"/>
          <w:sz w:val="22"/>
        </w:rPr>
        <w:t>28</w:t>
      </w:r>
      <w:r>
        <w:rPr>
          <w:rFonts w:asciiTheme="majorEastAsia" w:eastAsiaTheme="majorEastAsia" w:hAnsiTheme="majorEastAsia" w:hint="eastAsia"/>
          <w:sz w:val="22"/>
        </w:rPr>
        <w:t>日报送竞赛办公室邮箱：</w:t>
      </w:r>
      <w:r>
        <w:rPr>
          <w:rFonts w:asciiTheme="majorEastAsia" w:eastAsiaTheme="majorEastAsia" w:hAnsiTheme="majorEastAsia"/>
          <w:sz w:val="22"/>
        </w:rPr>
        <w:t>xczxds@zufe.edu.cn</w:t>
      </w:r>
      <w:r>
        <w:t>，</w:t>
      </w:r>
      <w:r>
        <w:rPr>
          <w:b/>
        </w:rPr>
        <w:t>参赛团队自行发送报名材料视为</w:t>
      </w:r>
      <w:r>
        <w:rPr>
          <w:rFonts w:hint="eastAsia"/>
          <w:b/>
        </w:rPr>
        <w:t>报名</w:t>
      </w:r>
      <w:r>
        <w:rPr>
          <w:b/>
        </w:rPr>
        <w:t>无效</w:t>
      </w:r>
      <w:r>
        <w:t>。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报送材料包含项目立项申报书（附件</w:t>
      </w:r>
      <w:r>
        <w:rPr>
          <w:rFonts w:asciiTheme="majorEastAsia" w:eastAsiaTheme="majorEastAsia" w:hAnsiTheme="majorEastAsia" w:hint="eastAsia"/>
          <w:sz w:val="22"/>
        </w:rPr>
        <w:t>2</w:t>
      </w:r>
      <w:r>
        <w:rPr>
          <w:rFonts w:asciiTheme="majorEastAsia" w:eastAsiaTheme="majorEastAsia" w:hAnsiTheme="majorEastAsia" w:hint="eastAsia"/>
          <w:sz w:val="22"/>
        </w:rPr>
        <w:t>），申报书命名格式：学校</w:t>
      </w:r>
      <w:r>
        <w:rPr>
          <w:rFonts w:asciiTheme="majorEastAsia" w:eastAsiaTheme="majorEastAsia" w:hAnsiTheme="majorEastAsia" w:hint="eastAsia"/>
          <w:sz w:val="22"/>
        </w:rPr>
        <w:t>+</w:t>
      </w:r>
      <w:r>
        <w:rPr>
          <w:rFonts w:asciiTheme="majorEastAsia" w:eastAsiaTheme="majorEastAsia" w:hAnsiTheme="majorEastAsia" w:hint="eastAsia"/>
          <w:sz w:val="22"/>
        </w:rPr>
        <w:t>姓名</w:t>
      </w:r>
      <w:r>
        <w:rPr>
          <w:rFonts w:asciiTheme="majorEastAsia" w:eastAsiaTheme="majorEastAsia" w:hAnsiTheme="majorEastAsia" w:hint="eastAsia"/>
          <w:sz w:val="22"/>
        </w:rPr>
        <w:t>+</w:t>
      </w:r>
      <w:r>
        <w:rPr>
          <w:rFonts w:asciiTheme="majorEastAsia" w:eastAsiaTheme="majorEastAsia" w:hAnsiTheme="majorEastAsia" w:hint="eastAsia"/>
          <w:sz w:val="22"/>
        </w:rPr>
        <w:t>招标村；高校汇总表（详见附件</w:t>
      </w:r>
      <w:r>
        <w:rPr>
          <w:rFonts w:asciiTheme="majorEastAsia" w:eastAsiaTheme="majorEastAsia" w:hAnsiTheme="majorEastAsia" w:hint="eastAsia"/>
          <w:sz w:val="22"/>
        </w:rPr>
        <w:t>3</w:t>
      </w:r>
      <w:r>
        <w:rPr>
          <w:rFonts w:asciiTheme="majorEastAsia" w:eastAsiaTheme="majorEastAsia" w:hAnsiTheme="majorEastAsia" w:hint="eastAsia"/>
          <w:sz w:val="22"/>
        </w:rPr>
        <w:t>），压缩包以高校名命名。高校项目汇总表</w:t>
      </w:r>
      <w:proofErr w:type="gramStart"/>
      <w:r>
        <w:rPr>
          <w:rFonts w:asciiTheme="majorEastAsia" w:eastAsiaTheme="majorEastAsia" w:hAnsiTheme="majorEastAsia" w:hint="eastAsia"/>
          <w:sz w:val="22"/>
        </w:rPr>
        <w:t>纸质版请盖章</w:t>
      </w:r>
      <w:proofErr w:type="gramEnd"/>
      <w:r>
        <w:rPr>
          <w:rFonts w:asciiTheme="majorEastAsia" w:eastAsiaTheme="majorEastAsia" w:hAnsiTheme="majorEastAsia" w:hint="eastAsia"/>
          <w:sz w:val="22"/>
        </w:rPr>
        <w:t>后邮寄至竞赛办公室。</w:t>
      </w:r>
    </w:p>
    <w:p w:rsidR="004C5DD0" w:rsidRDefault="00FB7BED">
      <w:pPr>
        <w:spacing w:line="360" w:lineRule="auto"/>
        <w:ind w:firstLine="48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竞赛委员会将组织专家评审，每个招标村择优立项不超过</w:t>
      </w:r>
      <w:r>
        <w:rPr>
          <w:rFonts w:asciiTheme="majorEastAsia" w:eastAsiaTheme="majorEastAsia" w:hAnsiTheme="majorEastAsia" w:hint="eastAsia"/>
          <w:sz w:val="22"/>
        </w:rPr>
        <w:t>10</w:t>
      </w:r>
      <w:r>
        <w:rPr>
          <w:rFonts w:asciiTheme="majorEastAsia" w:eastAsiaTheme="majorEastAsia" w:hAnsiTheme="majorEastAsia" w:hint="eastAsia"/>
          <w:sz w:val="22"/>
        </w:rPr>
        <w:t>项，基地乡镇仅接待立项团队入村调研。</w:t>
      </w:r>
    </w:p>
    <w:p w:rsidR="004C5DD0" w:rsidRDefault="00FB7BED">
      <w:pPr>
        <w:spacing w:line="360" w:lineRule="auto"/>
        <w:ind w:firstLine="48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注：因乡村振兴创意大赛选题有两种方式：自选项目，招标村项目。本次未获招标村立项的团队，仍可继续开展招标村项目研究或者</w:t>
      </w:r>
      <w:r>
        <w:rPr>
          <w:rFonts w:asciiTheme="majorEastAsia" w:eastAsiaTheme="majorEastAsia" w:hAnsiTheme="majorEastAsia" w:hint="eastAsia"/>
          <w:b/>
          <w:sz w:val="22"/>
        </w:rPr>
        <w:t>浙江省内的</w:t>
      </w:r>
      <w:r>
        <w:rPr>
          <w:rFonts w:asciiTheme="majorEastAsia" w:eastAsiaTheme="majorEastAsia" w:hAnsiTheme="majorEastAsia" w:hint="eastAsia"/>
          <w:b/>
          <w:sz w:val="22"/>
        </w:rPr>
        <w:t>自选其他乡镇，通过自选赛道申报参赛。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4</w:t>
      </w:r>
      <w:r>
        <w:rPr>
          <w:rFonts w:asciiTheme="majorEastAsia" w:eastAsiaTheme="majorEastAsia" w:hAnsiTheme="majorEastAsia" w:hint="eastAsia"/>
          <w:sz w:val="22"/>
        </w:rPr>
        <w:t>、竞赛办公室联系方式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地址：杭州市下沙高教</w:t>
      </w:r>
      <w:proofErr w:type="gramStart"/>
      <w:r>
        <w:rPr>
          <w:rFonts w:asciiTheme="majorEastAsia" w:eastAsiaTheme="majorEastAsia" w:hAnsiTheme="majorEastAsia" w:hint="eastAsia"/>
          <w:sz w:val="22"/>
        </w:rPr>
        <w:t>园区学源街</w:t>
      </w:r>
      <w:proofErr w:type="gramEnd"/>
      <w:r>
        <w:rPr>
          <w:rFonts w:asciiTheme="majorEastAsia" w:eastAsiaTheme="majorEastAsia" w:hAnsiTheme="majorEastAsia" w:hint="eastAsia"/>
          <w:sz w:val="22"/>
        </w:rPr>
        <w:t>18</w:t>
      </w:r>
      <w:r>
        <w:rPr>
          <w:rFonts w:asciiTheme="majorEastAsia" w:eastAsiaTheme="majorEastAsia" w:hAnsiTheme="majorEastAsia" w:hint="eastAsia"/>
          <w:sz w:val="22"/>
        </w:rPr>
        <w:t>号浙江财经大学文化中心大学生乡村振兴创</w:t>
      </w:r>
      <w:r>
        <w:rPr>
          <w:rFonts w:asciiTheme="majorEastAsia" w:eastAsiaTheme="majorEastAsia" w:hAnsiTheme="majorEastAsia" w:hint="eastAsia"/>
          <w:sz w:val="22"/>
        </w:rPr>
        <w:lastRenderedPageBreak/>
        <w:t>意大赛办公室（</w:t>
      </w:r>
      <w:r>
        <w:rPr>
          <w:rFonts w:asciiTheme="majorEastAsia" w:eastAsiaTheme="majorEastAsia" w:hAnsiTheme="majorEastAsia" w:hint="eastAsia"/>
          <w:sz w:val="22"/>
        </w:rPr>
        <w:t>310018</w:t>
      </w:r>
      <w:r>
        <w:rPr>
          <w:rFonts w:asciiTheme="majorEastAsia" w:eastAsiaTheme="majorEastAsia" w:hAnsiTheme="majorEastAsia" w:hint="eastAsia"/>
          <w:sz w:val="22"/>
        </w:rPr>
        <w:t>）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邮寄地址：杭州市下沙高教</w:t>
      </w:r>
      <w:proofErr w:type="gramStart"/>
      <w:r>
        <w:rPr>
          <w:rFonts w:asciiTheme="majorEastAsia" w:eastAsiaTheme="majorEastAsia" w:hAnsiTheme="majorEastAsia" w:hint="eastAsia"/>
          <w:sz w:val="22"/>
        </w:rPr>
        <w:t>园区学源街</w:t>
      </w:r>
      <w:proofErr w:type="gramEnd"/>
      <w:r>
        <w:rPr>
          <w:rFonts w:asciiTheme="majorEastAsia" w:eastAsiaTheme="majorEastAsia" w:hAnsiTheme="majorEastAsia" w:hint="eastAsia"/>
          <w:sz w:val="22"/>
        </w:rPr>
        <w:t>18</w:t>
      </w:r>
      <w:r>
        <w:rPr>
          <w:rFonts w:asciiTheme="majorEastAsia" w:eastAsiaTheme="majorEastAsia" w:hAnsiTheme="majorEastAsia" w:hint="eastAsia"/>
          <w:sz w:val="22"/>
        </w:rPr>
        <w:t>号浙江财经大学文化中心。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联系人：</w:t>
      </w:r>
      <w:proofErr w:type="gramStart"/>
      <w:r>
        <w:rPr>
          <w:rFonts w:asciiTheme="majorEastAsia" w:eastAsiaTheme="majorEastAsia" w:hAnsiTheme="majorEastAsia" w:hint="eastAsia"/>
          <w:sz w:val="22"/>
        </w:rPr>
        <w:t>汤静超</w:t>
      </w:r>
      <w:proofErr w:type="gramEnd"/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联系电话：</w:t>
      </w:r>
      <w:r>
        <w:rPr>
          <w:rFonts w:asciiTheme="majorEastAsia" w:eastAsiaTheme="majorEastAsia" w:hAnsiTheme="majorEastAsia" w:hint="eastAsia"/>
          <w:sz w:val="22"/>
        </w:rPr>
        <w:t>0571</w:t>
      </w:r>
      <w:r>
        <w:rPr>
          <w:rFonts w:asciiTheme="majorEastAsia" w:eastAsiaTheme="majorEastAsia" w:hAnsiTheme="majorEastAsia" w:hint="eastAsia"/>
          <w:sz w:val="22"/>
        </w:rPr>
        <w:t>－</w:t>
      </w:r>
      <w:r>
        <w:rPr>
          <w:rFonts w:asciiTheme="majorEastAsia" w:eastAsiaTheme="majorEastAsia" w:hAnsiTheme="majorEastAsia" w:hint="eastAsia"/>
          <w:sz w:val="22"/>
        </w:rPr>
        <w:t>86732663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Email</w:t>
      </w:r>
      <w:r>
        <w:rPr>
          <w:rFonts w:asciiTheme="majorEastAsia" w:eastAsiaTheme="majorEastAsia" w:hAnsiTheme="majorEastAsia" w:hint="eastAsia"/>
          <w:sz w:val="22"/>
        </w:rPr>
        <w:t>：</w:t>
      </w:r>
      <w:r>
        <w:rPr>
          <w:rFonts w:asciiTheme="majorEastAsia" w:eastAsiaTheme="majorEastAsia" w:hAnsiTheme="majorEastAsia" w:hint="eastAsia"/>
          <w:sz w:val="22"/>
        </w:rPr>
        <w:t xml:space="preserve">xczxds@zufe.edu.cn 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竞赛组织工作</w:t>
      </w:r>
      <w:r>
        <w:rPr>
          <w:rFonts w:asciiTheme="majorEastAsia" w:eastAsiaTheme="majorEastAsia" w:hAnsiTheme="majorEastAsia" w:hint="eastAsia"/>
          <w:sz w:val="22"/>
        </w:rPr>
        <w:t>QQ</w:t>
      </w:r>
      <w:r>
        <w:rPr>
          <w:rFonts w:asciiTheme="majorEastAsia" w:eastAsiaTheme="majorEastAsia" w:hAnsiTheme="majorEastAsia" w:hint="eastAsia"/>
          <w:sz w:val="22"/>
        </w:rPr>
        <w:t>群：</w:t>
      </w:r>
      <w:r>
        <w:rPr>
          <w:rFonts w:asciiTheme="majorEastAsia" w:eastAsiaTheme="majorEastAsia" w:hAnsiTheme="majorEastAsia" w:hint="eastAsia"/>
          <w:sz w:val="22"/>
        </w:rPr>
        <w:t>769042529</w:t>
      </w:r>
      <w:r>
        <w:rPr>
          <w:rFonts w:asciiTheme="majorEastAsia" w:eastAsiaTheme="majorEastAsia" w:hAnsiTheme="majorEastAsia" w:hint="eastAsia"/>
          <w:sz w:val="22"/>
        </w:rPr>
        <w:t>（实名验证）</w:t>
      </w:r>
    </w:p>
    <w:p w:rsidR="004C5DD0" w:rsidRDefault="00FB7BED">
      <w:pPr>
        <w:spacing w:line="360" w:lineRule="auto"/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竞赛相关通知及各类信息发布见：</w:t>
      </w:r>
      <w:r>
        <w:rPr>
          <w:rFonts w:asciiTheme="majorEastAsia" w:eastAsiaTheme="majorEastAsia" w:hAnsiTheme="majorEastAsia"/>
          <w:sz w:val="22"/>
        </w:rPr>
        <w:t>http://www.zjcontest.net</w:t>
      </w:r>
      <w:r>
        <w:rPr>
          <w:rFonts w:asciiTheme="majorEastAsia" w:eastAsiaTheme="majorEastAsia" w:hAnsiTheme="majorEastAsia" w:hint="eastAsia"/>
          <w:sz w:val="22"/>
        </w:rPr>
        <w:t>（浙江省大学生科技竞赛网）</w:t>
      </w:r>
    </w:p>
    <w:p w:rsidR="004C5DD0" w:rsidRDefault="004C5DD0">
      <w:pPr>
        <w:spacing w:line="360" w:lineRule="auto"/>
        <w:ind w:firstLineChars="200" w:firstLine="420"/>
      </w:pPr>
    </w:p>
    <w:p w:rsidR="004C5DD0" w:rsidRDefault="00FB7BED">
      <w:pPr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t>浙江省大学生创新创业大赛组委会</w:t>
      </w:r>
    </w:p>
    <w:p w:rsidR="004C5DD0" w:rsidRDefault="00FB7BED">
      <w:pPr>
        <w:wordWrap w:val="0"/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                              2019</w:t>
      </w:r>
      <w:r>
        <w:rPr>
          <w:rFonts w:asciiTheme="majorEastAsia" w:eastAsiaTheme="majorEastAsia" w:hAnsiTheme="majorEastAsia" w:hint="eastAsia"/>
          <w:sz w:val="22"/>
        </w:rPr>
        <w:t>年</w:t>
      </w:r>
      <w:r>
        <w:rPr>
          <w:rFonts w:asciiTheme="majorEastAsia" w:eastAsiaTheme="majorEastAsia" w:hAnsiTheme="majorEastAsia" w:hint="eastAsia"/>
          <w:sz w:val="22"/>
        </w:rPr>
        <w:t>5</w:t>
      </w:r>
      <w:r>
        <w:rPr>
          <w:rFonts w:asciiTheme="majorEastAsia" w:eastAsiaTheme="majorEastAsia" w:hAnsiTheme="majorEastAsia" w:hint="eastAsia"/>
          <w:sz w:val="22"/>
        </w:rPr>
        <w:t>月</w:t>
      </w:r>
      <w:r>
        <w:rPr>
          <w:rFonts w:asciiTheme="majorEastAsia" w:eastAsiaTheme="majorEastAsia" w:hAnsiTheme="majorEastAsia" w:hint="eastAsia"/>
          <w:sz w:val="22"/>
        </w:rPr>
        <w:t>24</w:t>
      </w:r>
      <w:r>
        <w:rPr>
          <w:rFonts w:asciiTheme="majorEastAsia" w:eastAsiaTheme="majorEastAsia" w:hAnsiTheme="majorEastAsia" w:hint="eastAsia"/>
          <w:sz w:val="22"/>
        </w:rPr>
        <w:t>日</w:t>
      </w:r>
      <w:r>
        <w:rPr>
          <w:rFonts w:asciiTheme="majorEastAsia" w:eastAsiaTheme="majorEastAsia" w:hAnsiTheme="majorEastAsia" w:hint="eastAsia"/>
          <w:sz w:val="22"/>
        </w:rPr>
        <w:t xml:space="preserve">      </w:t>
      </w:r>
    </w:p>
    <w:p w:rsidR="004C5DD0" w:rsidRDefault="004C5DD0">
      <w:pPr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</w:p>
    <w:sectPr w:rsidR="004C5D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BED" w:rsidRDefault="00FB7BED">
      <w:r>
        <w:separator/>
      </w:r>
    </w:p>
  </w:endnote>
  <w:endnote w:type="continuationSeparator" w:id="0">
    <w:p w:rsidR="00FB7BED" w:rsidRDefault="00FB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DD0" w:rsidRDefault="004C5DD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DD0" w:rsidRDefault="004C5DD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DD0" w:rsidRDefault="004C5DD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BED" w:rsidRDefault="00FB7BED">
      <w:r>
        <w:separator/>
      </w:r>
    </w:p>
  </w:footnote>
  <w:footnote w:type="continuationSeparator" w:id="0">
    <w:p w:rsidR="00FB7BED" w:rsidRDefault="00FB7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DD0" w:rsidRDefault="004C5DD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DD0" w:rsidRDefault="004C5DD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DD0" w:rsidRDefault="004C5D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D0"/>
    <w:rsid w:val="004C5DD0"/>
    <w:rsid w:val="009945DD"/>
    <w:rsid w:val="00FB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5B846"/>
  <w15:docId w15:val="{F184F732-F349-4C7F-8E43-B9BF96F7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adjustRightInd w:val="0"/>
      <w:spacing w:beforeLines="100" w:afterLines="100"/>
      <w:jc w:val="left"/>
      <w:outlineLvl w:val="2"/>
    </w:pPr>
    <w:rPr>
      <w:rFonts w:ascii="Times New Roman" w:eastAsia="黑体" w:hAnsi="Times New Roman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adjustRightInd w:val="0"/>
      <w:spacing w:beforeAutospacing="1" w:afterAutospacing="1" w:line="400" w:lineRule="exact"/>
      <w:ind w:firstLineChars="200" w:firstLine="20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30">
    <w:name w:val="标题 3 字符"/>
    <w:basedOn w:val="a0"/>
    <w:link w:val="3"/>
    <w:qFormat/>
    <w:rPr>
      <w:rFonts w:ascii="Times New Roman" w:eastAsia="黑体" w:hAnsi="Times New Roman"/>
      <w:bCs/>
      <w:sz w:val="30"/>
      <w:szCs w:val="32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汤 静超</cp:lastModifiedBy>
  <cp:revision>33</cp:revision>
  <dcterms:created xsi:type="dcterms:W3CDTF">2018-06-20T09:07:00Z</dcterms:created>
  <dcterms:modified xsi:type="dcterms:W3CDTF">2019-05-27T07:17:00Z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2052-9.4.1</vt:lpwstr>
  </property>
</Properties>
</file>