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      编制日期： 2017 年 5 月 10 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就业协议书解除或改签流程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浙江工业大学之江学院毕业生解除协议申请表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学院就业网“下载专区”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原签约单位出具《同意解除协议证明》→经签约单位上级主管部门审核并盖章→新单位录用证明→下载并填写《浙江工业大学之江学院毕业生毕业生解除协议申请表》，所在二级学院核实盖章→毕业生持纸质材料报学院学工部审批、备案→领取新的就业协议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1.部门业务章（√）  2.部门公章（）  3.学校公章（ 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4．其他（ 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1.即办件（√）  2.承诺件（）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许晓桐，0575-81112709</w:t>
            </w:r>
          </w:p>
        </w:tc>
      </w:tr>
    </w:tbl>
    <w:p>
      <w:pPr>
        <w:spacing w:before="120" w:after="120" w:line="360" w:lineRule="exact"/>
        <w:ind w:firstLine="2839" w:firstLineChars="1352"/>
        <w:rPr>
          <w:rFonts w:hint="eastAsia" w:ascii="FangSong_GB2312" w:hAnsi="FangSong_GB2312" w:eastAsia="FangSong_GB2312" w:cs="FangSong_GB2312"/>
        </w:rPr>
        <w:sectPr>
          <w:pgSz w:w="11906" w:h="16838"/>
          <w:pgMar w:top="1134" w:right="1588" w:bottom="1276" w:left="158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  <w:sectPr>
          <w:pgSz w:w="11906" w:h="16838"/>
          <w:pgMar w:top="1134" w:right="1588" w:bottom="1276" w:left="158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  <w:t>浙江工业大学之江学院毕业生解除协议申请表</w:t>
      </w:r>
    </w:p>
    <w:tbl>
      <w:tblPr>
        <w:tblStyle w:val="3"/>
        <w:tblpPr w:leftFromText="180" w:rightFromText="180" w:vertAnchor="text" w:horzAnchor="page" w:tblpXSpec="center" w:tblpY="297"/>
        <w:tblOverlap w:val="never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7"/>
        <w:gridCol w:w="1285"/>
        <w:gridCol w:w="918"/>
        <w:gridCol w:w="1835"/>
        <w:gridCol w:w="1288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姓名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性别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二级学院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专业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学号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联系方式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原协议书号</w:t>
            </w:r>
          </w:p>
        </w:tc>
        <w:tc>
          <w:tcPr>
            <w:tcW w:w="7111" w:type="dxa"/>
            <w:gridSpan w:val="5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46" w:type="dxa"/>
            <w:gridSpan w:val="7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解除协议理由：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ind w:firstLine="6480" w:firstLineChars="2700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签名：</w:t>
            </w:r>
          </w:p>
          <w:p>
            <w:pPr>
              <w:ind w:firstLine="2115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                                   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46" w:type="dxa"/>
            <w:gridSpan w:val="7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二级学院意见：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ind w:firstLine="6480" w:firstLineChars="2700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签名（盖章）：</w:t>
            </w:r>
          </w:p>
          <w:p>
            <w:pPr>
              <w:ind w:left="5460" w:leftChars="2600" w:firstLine="240" w:firstLineChars="100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     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  <w:jc w:val="center"/>
        </w:trPr>
        <w:tc>
          <w:tcPr>
            <w:tcW w:w="8946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学工部意见：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ind w:firstLine="6480" w:firstLineChars="2700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签名（盖章）：</w:t>
            </w:r>
          </w:p>
          <w:p>
            <w:pPr>
              <w:ind w:firstLine="6252" w:firstLineChars="2605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年  月  日</w:t>
            </w:r>
          </w:p>
        </w:tc>
      </w:tr>
    </w:tbl>
    <w:p>
      <w:pPr>
        <w:rPr>
          <w:rFonts w:hint="eastAsia" w:ascii="FangSong_GB2312" w:hAnsi="FangSong_GB2312" w:eastAsia="FangSong_GB2312" w:cs="FangSong_GB2312"/>
          <w:sz w:val="24"/>
        </w:rPr>
      </w:pPr>
    </w:p>
    <w:p>
      <w:pPr>
        <w:rPr>
          <w:rFonts w:hint="eastAsia" w:ascii="FangSong_GB2312" w:hAnsi="FangSong_GB2312" w:eastAsia="FangSong_GB2312" w:cs="FangSong_GB2312"/>
          <w:sz w:val="24"/>
        </w:rPr>
      </w:pPr>
      <w:r>
        <w:rPr>
          <w:rFonts w:hint="eastAsia" w:ascii="FangSong_GB2312" w:hAnsi="FangSong_GB2312" w:eastAsia="FangSong_GB2312" w:cs="FangSong_GB2312"/>
          <w:sz w:val="24"/>
        </w:rPr>
        <w:t>注：此表上交学生处时须附上“用人单位、主管部门、调配部门出具的同意解除协议证明”和新单位出具的接收函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C6CB7"/>
    <w:rsid w:val="0BEC6CB7"/>
    <w:rsid w:val="2D0E0AB0"/>
    <w:rsid w:val="34506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2017-05-27T01:17:00Z</dcterms:created>
  <dc:creator>陈华</dc:creator>
  <cp:lastModifiedBy>陈华</cp:lastModifiedBy>
  <dcterms:modified xsi:type="dcterms:W3CDTF">2017-05-27T01:17:32Z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