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sz w:val="24"/>
          <w:szCs w:val="24"/>
        </w:rPr>
        <w:t>编制单位（公章）：学生工作部        编制日期： 2017 年 5 月 10 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bookmarkStart w:id="0" w:name="_GoBack"/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就业协议书遗失补办流程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浙江工业大学之江学院毕业生就业协议书遗失补领申请表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学院就业网“下载专区”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下载并填写《浙江工业大学之江学院毕业生就业协议书遗失补领申请表》→所在二级学院核实情况，签署意见并盖章→学院学工部审批、备案→学院就业网公示→公示期满无异议，领取新的就业协议书/有异议，根据实际情况联系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1.部门业务章（√）  2.部门公章（）  3.学校公章（ 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4．其他（ 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1.即办件（）  2.承诺件（√）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7个工作日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许晓桐，0575-81112709</w:t>
            </w:r>
          </w:p>
        </w:tc>
      </w:tr>
    </w:tbl>
    <w:p>
      <w:pPr>
        <w:spacing w:after="156" w:afterLines="50"/>
        <w:jc w:val="center"/>
        <w:rPr>
          <w:rFonts w:hint="eastAsia" w:ascii="FangSong_GB2312" w:hAnsi="FangSong_GB2312" w:eastAsia="FangSong_GB2312" w:cs="FangSong_GB2312"/>
          <w:b/>
          <w:sz w:val="30"/>
          <w:szCs w:val="30"/>
        </w:rPr>
        <w:sectPr>
          <w:pgSz w:w="11906" w:h="16838"/>
          <w:pgMar w:top="1134" w:right="1588" w:bottom="1276" w:left="158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FangSong_GB2312" w:hAnsi="FangSong_GB2312" w:eastAsia="FangSong_GB2312" w:cs="FangSong_GB2312"/>
          <w:b/>
          <w:kern w:val="0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/>
          <w:kern w:val="0"/>
          <w:sz w:val="28"/>
          <w:szCs w:val="28"/>
        </w:rPr>
        <w:t>浙江工业大学之江学院毕业生就业协议书遗失补领申请表</w:t>
      </w:r>
    </w:p>
    <w:p>
      <w:pPr>
        <w:spacing w:line="400" w:lineRule="exact"/>
        <w:jc w:val="center"/>
        <w:rPr>
          <w:rFonts w:hint="eastAsia" w:ascii="FangSong_GB2312" w:hAnsi="FangSong_GB2312" w:eastAsia="FangSong_GB2312" w:cs="FangSong_GB2312"/>
          <w:sz w:val="18"/>
        </w:rPr>
      </w:pPr>
      <w:r>
        <w:rPr>
          <w:rFonts w:hint="eastAsia" w:ascii="FangSong_GB2312" w:hAnsi="FangSong_GB2312" w:eastAsia="FangSong_GB2312" w:cs="FangSong_GB2312"/>
        </w:rPr>
        <w:t xml:space="preserve">                                              编 号： </w:t>
      </w:r>
      <w:r>
        <w:rPr>
          <w:rFonts w:hint="eastAsia" w:ascii="FangSong_GB2312" w:hAnsi="FangSong_GB2312" w:eastAsia="FangSong_GB2312" w:cs="FangSong_GB2312"/>
          <w:sz w:val="18"/>
        </w:rPr>
        <w:t xml:space="preserve">  </w:t>
      </w:r>
    </w:p>
    <w:tbl>
      <w:tblPr>
        <w:tblStyle w:val="3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476"/>
        <w:gridCol w:w="915"/>
        <w:gridCol w:w="1578"/>
        <w:gridCol w:w="174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二级学院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专 业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原协议书编号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姓  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性 别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联 系 方 式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身份证号码</w:t>
            </w: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申请原因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毁约 □  遗失 □  错填 □    损坏 □  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原签约单位</w:t>
            </w:r>
          </w:p>
        </w:tc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拟签约单位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8720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申请原因（请详细说明）</w:t>
            </w:r>
          </w:p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720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申请人保证：</w:t>
            </w:r>
          </w:p>
          <w:p>
            <w:pPr>
              <w:ind w:firstLine="480" w:firstLineChars="200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eastAsia" w:ascii="FangSong_GB2312" w:hAnsi="FangSong_GB2312" w:eastAsia="FangSong_GB2312" w:cs="FangSong_GB2312"/>
                <w:b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本着诚信原则，本人保证以上所述申请补办原因属实</w:t>
            </w:r>
            <w:r>
              <w:rPr>
                <w:rFonts w:hint="eastAsia" w:ascii="FangSong_GB2312" w:hAnsi="FangSong_GB2312" w:eastAsia="FangSong_GB2312" w:cs="FangSong_GB2312"/>
                <w:sz w:val="24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如果因此造成本人或其他同学与用人单位违约，愿意接受学院及用人单位的处罚。</w:t>
            </w:r>
          </w:p>
          <w:p>
            <w:pPr>
              <w:spacing w:line="400" w:lineRule="exact"/>
              <w:jc w:val="left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 xml:space="preserve">                                     申请人：              </w:t>
            </w:r>
          </w:p>
          <w:p>
            <w:pPr>
              <w:tabs>
                <w:tab w:val="left" w:pos="7168"/>
                <w:tab w:val="left" w:pos="7963"/>
                <w:tab w:val="left" w:pos="9208"/>
              </w:tabs>
              <w:spacing w:line="400" w:lineRule="exact"/>
              <w:jc w:val="right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 xml:space="preserve">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720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二级学院意见：</w:t>
            </w:r>
          </w:p>
          <w:p>
            <w:pPr>
              <w:rPr>
                <w:rFonts w:hint="eastAsia" w:ascii="FangSong_GB2312" w:hAnsi="FangSong_GB2312" w:eastAsia="FangSong_GB2312" w:cs="FangSong_GB2312"/>
                <w:b/>
                <w:kern w:val="0"/>
                <w:sz w:val="24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b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 xml:space="preserve">二级学院签章：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 xml:space="preserve">辅导员签字：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720" w:type="dxa"/>
            <w:gridSpan w:val="6"/>
            <w:vAlign w:val="top"/>
          </w:tcPr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>学院意见：</w:t>
            </w:r>
          </w:p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  <w:p>
            <w:pPr>
              <w:ind w:right="-126" w:rightChars="-60"/>
              <w:jc w:val="center"/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 xml:space="preserve">                               </w:t>
            </w:r>
          </w:p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  <w:t xml:space="preserve">                                                 年     月     日</w:t>
            </w:r>
          </w:p>
          <w:p>
            <w:pPr>
              <w:rPr>
                <w:rFonts w:hint="eastAsia" w:ascii="FangSong_GB2312" w:hAnsi="FangSong_GB2312" w:eastAsia="FangSong_GB2312" w:cs="FangSong_GB2312"/>
                <w:kern w:val="0"/>
                <w:sz w:val="24"/>
              </w:rPr>
            </w:pPr>
          </w:p>
        </w:tc>
      </w:tr>
    </w:tbl>
    <w:p>
      <w:pPr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b/>
        </w:rPr>
        <w:t>注：</w:t>
      </w:r>
      <w:r>
        <w:rPr>
          <w:rFonts w:hint="eastAsia" w:ascii="FangSong_GB2312" w:hAnsi="FangSong_GB2312" w:eastAsia="FangSong_GB2312" w:cs="FangSong_GB2312"/>
        </w:rPr>
        <w:t>1.办理解除就业协议手续的毕业生，从学院就业网站下载本表后，本人认真填写，交解约材料、新接收单位接收材料，经所在二级学院审核盖章后，将申请表交到学工部，学院审核通过后，发放新的就业协议书。</w:t>
      </w:r>
    </w:p>
    <w:p>
      <w:pPr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</w:rPr>
        <w:t>2.申请丢失补办协议的毕业生，从学院就业网站下载本表后，本人认真填写，经所在二级学院审核盖章后，将申请表交到学工部，并在就业网声明协议作废，学院审核通过后，发放新的就业协议书号和协议书。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113D7"/>
    <w:rsid w:val="19E11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2017-05-27T01:16:00Z</dcterms:created>
  <dc:creator>陈华</dc:creator>
  <cp:lastModifiedBy>陈华</cp:lastModifiedBy>
  <dcterms:modified xsi:type="dcterms:W3CDTF">2017-05-27T01:16:54Z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