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10D" w:rsidRPr="005943FF" w:rsidRDefault="005943FF">
      <w:pPr>
        <w:jc w:val="center"/>
        <w:rPr>
          <w:b/>
          <w:bCs/>
          <w:sz w:val="32"/>
          <w:szCs w:val="32"/>
        </w:rPr>
      </w:pPr>
      <w:r w:rsidRPr="005943FF">
        <w:rPr>
          <w:rFonts w:hint="eastAsia"/>
          <w:b/>
          <w:bCs/>
          <w:sz w:val="32"/>
          <w:szCs w:val="32"/>
        </w:rPr>
        <w:t>选举区、镇两级人民代表大会代表须知</w:t>
      </w:r>
    </w:p>
    <w:p w:rsidR="0022610D" w:rsidRPr="005943FF" w:rsidRDefault="005943FF" w:rsidP="005943FF">
      <w:pPr>
        <w:numPr>
          <w:ilvl w:val="0"/>
          <w:numId w:val="1"/>
        </w:numPr>
        <w:ind w:firstLineChars="200" w:firstLine="420"/>
        <w:jc w:val="left"/>
        <w:rPr>
          <w:rFonts w:ascii="宋体" w:eastAsia="宋体" w:hAnsi="宋体"/>
          <w:bCs/>
          <w:szCs w:val="21"/>
        </w:rPr>
      </w:pPr>
      <w:r w:rsidRPr="005943FF">
        <w:rPr>
          <w:rFonts w:ascii="宋体" w:eastAsia="宋体" w:hAnsi="宋体" w:hint="eastAsia"/>
          <w:bCs/>
          <w:szCs w:val="21"/>
        </w:rPr>
        <w:t>在选举日必须停止代表候选人的介绍。</w:t>
      </w:r>
      <w:bookmarkStart w:id="0" w:name="_GoBack"/>
      <w:bookmarkEnd w:id="0"/>
    </w:p>
    <w:p w:rsidR="0022610D" w:rsidRPr="005943FF" w:rsidRDefault="005943FF" w:rsidP="005943FF">
      <w:pPr>
        <w:numPr>
          <w:ilvl w:val="0"/>
          <w:numId w:val="1"/>
        </w:numPr>
        <w:ind w:firstLineChars="200" w:firstLine="420"/>
        <w:jc w:val="left"/>
        <w:rPr>
          <w:rFonts w:ascii="宋体" w:eastAsia="宋体" w:hAnsi="宋体"/>
          <w:bCs/>
          <w:szCs w:val="21"/>
        </w:rPr>
      </w:pPr>
      <w:r w:rsidRPr="005943FF">
        <w:rPr>
          <w:rFonts w:ascii="宋体" w:eastAsia="宋体" w:hAnsi="宋体" w:hint="eastAsia"/>
          <w:bCs/>
          <w:szCs w:val="21"/>
        </w:rPr>
        <w:t>各选区确定的正式代表候选人的人数，应当多于应选代表名额三分之一至一倍，实行差额选举。</w:t>
      </w:r>
    </w:p>
    <w:p w:rsidR="0022610D" w:rsidRPr="005943FF" w:rsidRDefault="005943FF" w:rsidP="005943FF">
      <w:pPr>
        <w:numPr>
          <w:ilvl w:val="0"/>
          <w:numId w:val="1"/>
        </w:numPr>
        <w:ind w:firstLineChars="200" w:firstLine="420"/>
        <w:jc w:val="left"/>
        <w:rPr>
          <w:rFonts w:ascii="宋体" w:eastAsia="宋体" w:hAnsi="宋体"/>
          <w:bCs/>
          <w:szCs w:val="21"/>
        </w:rPr>
      </w:pPr>
      <w:r w:rsidRPr="005943FF">
        <w:rPr>
          <w:rFonts w:ascii="宋体" w:eastAsia="宋体" w:hAnsi="宋体" w:hint="eastAsia"/>
          <w:bCs/>
          <w:szCs w:val="21"/>
        </w:rPr>
        <w:t>选举代表时，选民凭选民证和委托认可证领取选票。各选区应当设立投票站、流动票箱或者召开选举大会进行选举。投票选举由选举委员会派员主持。代表候选人及其配偶和直系亲属不得主持本选区的选举，不得担任本选区的选举工作人员。</w:t>
      </w:r>
    </w:p>
    <w:p w:rsidR="0022610D" w:rsidRPr="005943FF" w:rsidRDefault="005943FF" w:rsidP="005943FF">
      <w:pPr>
        <w:numPr>
          <w:ilvl w:val="0"/>
          <w:numId w:val="1"/>
        </w:numPr>
        <w:ind w:firstLineChars="200" w:firstLine="420"/>
        <w:jc w:val="left"/>
        <w:rPr>
          <w:rFonts w:ascii="宋体" w:eastAsia="宋体" w:hAnsi="宋体"/>
          <w:bCs/>
          <w:szCs w:val="21"/>
        </w:rPr>
      </w:pPr>
      <w:r w:rsidRPr="005943FF">
        <w:rPr>
          <w:rFonts w:ascii="宋体" w:eastAsia="宋体" w:hAnsi="宋体" w:hint="eastAsia"/>
          <w:bCs/>
          <w:szCs w:val="21"/>
        </w:rPr>
        <w:t>选举采用无记名投票的方法。选民如果是文盲或者因病残不能填写选票的，可以委托他信任的人代写，代写者必须按委托人的意愿填写选票。选举时，选民应亲自到投票站或选举大会会场投票。因病残不能到投票站或选举大会会场投票的选民，可以委托有选举权的亲属或者其他选民代为投票，也可以在流动票箱投票。流动票箱必须有三名以上工作人员（含两名以上监票人员）负责，并在规定的时间内进行。选民如果在投票期间外出不能参加投票的，可以通过信函、传真或其他可查核的方式委托本选区有选举权的亲属或者其他选民代为投票，但事先须经选举委员会同意，并发给认可证。每一选民接受的委托人不得超过三人。</w:t>
      </w:r>
    </w:p>
    <w:p w:rsidR="0022610D" w:rsidRPr="005943FF" w:rsidRDefault="005943FF" w:rsidP="005943FF">
      <w:pPr>
        <w:numPr>
          <w:ilvl w:val="0"/>
          <w:numId w:val="1"/>
        </w:numPr>
        <w:ind w:firstLineChars="200" w:firstLine="420"/>
        <w:jc w:val="left"/>
        <w:rPr>
          <w:rFonts w:ascii="宋体" w:eastAsia="宋体" w:hAnsi="宋体"/>
          <w:bCs/>
          <w:szCs w:val="21"/>
        </w:rPr>
      </w:pPr>
      <w:r w:rsidRPr="005943FF">
        <w:rPr>
          <w:rFonts w:ascii="宋体" w:eastAsia="宋体" w:hAnsi="宋体" w:hint="eastAsia"/>
          <w:bCs/>
          <w:szCs w:val="21"/>
        </w:rPr>
        <w:t>选民对于代表候选人可以投赞成票，可以投反对票，可以另选其他任何选民，也可以弃权。投票选举时，选民如同意选票上的代表候选人，就在他姓名上面的小方格内画一个“</w:t>
      </w:r>
      <w:r w:rsidRPr="005943FF">
        <w:rPr>
          <w:rFonts w:ascii="宋体" w:eastAsia="宋体" w:hAnsi="宋体" w:cs="宋体" w:hint="eastAsia"/>
          <w:bCs/>
          <w:szCs w:val="21"/>
        </w:rPr>
        <w:t>○</w:t>
      </w:r>
      <w:r w:rsidRPr="005943FF">
        <w:rPr>
          <w:rFonts w:ascii="宋体" w:eastAsia="宋体" w:hAnsi="宋体" w:hint="eastAsia"/>
          <w:bCs/>
          <w:szCs w:val="21"/>
        </w:rPr>
        <w:t>”的符号；如不同意选票上的某一代表候选人，就在他姓名上面的小方格内画一个“</w:t>
      </w:r>
      <w:r w:rsidRPr="005943FF">
        <w:rPr>
          <w:rFonts w:ascii="宋体" w:eastAsia="宋体" w:hAnsi="宋体" w:cs="Arial"/>
          <w:bCs/>
          <w:szCs w:val="21"/>
        </w:rPr>
        <w:t>×</w:t>
      </w:r>
      <w:r w:rsidRPr="005943FF">
        <w:rPr>
          <w:rFonts w:ascii="宋体" w:eastAsia="宋体" w:hAnsi="宋体" w:hint="eastAsia"/>
          <w:bCs/>
          <w:szCs w:val="21"/>
        </w:rPr>
        <w:t>”的符号；如果要另选他人的，可在选票后面空格内写上自己要选的人的姓名，并在其姓名上面的小方格内画一个“</w:t>
      </w:r>
      <w:r w:rsidRPr="005943FF">
        <w:rPr>
          <w:rFonts w:ascii="宋体" w:eastAsia="宋体" w:hAnsi="宋体" w:cs="宋体" w:hint="eastAsia"/>
          <w:bCs/>
          <w:szCs w:val="21"/>
        </w:rPr>
        <w:t>○</w:t>
      </w:r>
      <w:r w:rsidRPr="005943FF">
        <w:rPr>
          <w:rFonts w:ascii="宋体" w:eastAsia="宋体" w:hAnsi="宋体" w:hint="eastAsia"/>
          <w:bCs/>
          <w:szCs w:val="21"/>
        </w:rPr>
        <w:t>”的符号，只写姓名，不画“</w:t>
      </w:r>
      <w:r w:rsidRPr="005943FF">
        <w:rPr>
          <w:rFonts w:ascii="宋体" w:eastAsia="宋体" w:hAnsi="宋体" w:cs="宋体" w:hint="eastAsia"/>
          <w:bCs/>
          <w:szCs w:val="21"/>
        </w:rPr>
        <w:t>○”的无效。</w:t>
      </w:r>
    </w:p>
    <w:p w:rsidR="0022610D" w:rsidRPr="005943FF" w:rsidRDefault="005943FF" w:rsidP="005943FF">
      <w:pPr>
        <w:numPr>
          <w:ilvl w:val="0"/>
          <w:numId w:val="1"/>
        </w:numPr>
        <w:ind w:firstLineChars="200" w:firstLine="420"/>
        <w:jc w:val="left"/>
        <w:rPr>
          <w:rFonts w:ascii="宋体" w:eastAsia="宋体" w:hAnsi="宋体"/>
          <w:bCs/>
          <w:szCs w:val="21"/>
        </w:rPr>
      </w:pPr>
      <w:r w:rsidRPr="005943FF">
        <w:rPr>
          <w:rFonts w:ascii="宋体" w:eastAsia="宋体" w:hAnsi="宋体" w:cs="宋体" w:hint="eastAsia"/>
          <w:bCs/>
          <w:szCs w:val="21"/>
        </w:rPr>
        <w:t>每次选举所投的票数，多于投票人数的无效，等于或者少于投票人数的有效。每一选票所选的人数，多于规定应选代表人数的作废，等于或少于规定应选代表人数的有效。</w:t>
      </w:r>
    </w:p>
    <w:p w:rsidR="0022610D" w:rsidRPr="005943FF" w:rsidRDefault="005943FF" w:rsidP="005943FF">
      <w:pPr>
        <w:numPr>
          <w:ilvl w:val="0"/>
          <w:numId w:val="1"/>
        </w:numPr>
        <w:ind w:firstLineChars="200" w:firstLine="420"/>
        <w:jc w:val="left"/>
        <w:rPr>
          <w:rFonts w:ascii="宋体" w:eastAsia="宋体" w:hAnsi="宋体"/>
          <w:bCs/>
          <w:szCs w:val="21"/>
        </w:rPr>
      </w:pPr>
      <w:r w:rsidRPr="005943FF">
        <w:rPr>
          <w:rFonts w:ascii="宋体" w:eastAsia="宋体" w:hAnsi="宋体" w:cs="宋体" w:hint="eastAsia"/>
          <w:bCs/>
          <w:szCs w:val="21"/>
        </w:rPr>
        <w:t>投票结束后，选民推选出来的监票、计票人员应当立即密封票箱，送选区或者选举大会计票处集中清点选票，并将投票人数和收回的选票</w:t>
      </w:r>
      <w:proofErr w:type="gramStart"/>
      <w:r w:rsidRPr="005943FF">
        <w:rPr>
          <w:rFonts w:ascii="宋体" w:eastAsia="宋体" w:hAnsi="宋体" w:cs="宋体" w:hint="eastAsia"/>
          <w:bCs/>
          <w:szCs w:val="21"/>
        </w:rPr>
        <w:t>数加以</w:t>
      </w:r>
      <w:proofErr w:type="gramEnd"/>
      <w:r w:rsidRPr="005943FF">
        <w:rPr>
          <w:rFonts w:ascii="宋体" w:eastAsia="宋体" w:hAnsi="宋体" w:cs="宋体" w:hint="eastAsia"/>
          <w:bCs/>
          <w:szCs w:val="21"/>
        </w:rPr>
        <w:t>核对，</w:t>
      </w:r>
      <w:proofErr w:type="gramStart"/>
      <w:r w:rsidRPr="005943FF">
        <w:rPr>
          <w:rFonts w:ascii="宋体" w:eastAsia="宋体" w:hAnsi="宋体" w:cs="宋体" w:hint="eastAsia"/>
          <w:bCs/>
          <w:szCs w:val="21"/>
        </w:rPr>
        <w:t>作出</w:t>
      </w:r>
      <w:proofErr w:type="gramEnd"/>
      <w:r w:rsidRPr="005943FF">
        <w:rPr>
          <w:rFonts w:ascii="宋体" w:eastAsia="宋体" w:hAnsi="宋体" w:cs="宋体" w:hint="eastAsia"/>
          <w:bCs/>
          <w:szCs w:val="21"/>
        </w:rPr>
        <w:t>记录，经监票、计票人员签字后由选区或者选举大会统一计票。</w:t>
      </w:r>
    </w:p>
    <w:p w:rsidR="0022610D" w:rsidRPr="005943FF" w:rsidRDefault="005943FF" w:rsidP="005943FF">
      <w:pPr>
        <w:numPr>
          <w:ilvl w:val="0"/>
          <w:numId w:val="1"/>
        </w:numPr>
        <w:ind w:firstLineChars="200" w:firstLine="420"/>
        <w:jc w:val="left"/>
        <w:rPr>
          <w:rFonts w:ascii="宋体" w:eastAsia="宋体" w:hAnsi="宋体"/>
          <w:bCs/>
          <w:szCs w:val="21"/>
        </w:rPr>
      </w:pPr>
      <w:r w:rsidRPr="005943FF">
        <w:rPr>
          <w:rFonts w:ascii="宋体" w:eastAsia="宋体" w:hAnsi="宋体" w:cs="宋体" w:hint="eastAsia"/>
          <w:bCs/>
          <w:szCs w:val="21"/>
        </w:rPr>
        <w:t>选区汇总各投票站的选票数，选区全体选民的过半数参加投票，选举有效。代表候选人获得参加投票的选民过半数的选票时，始得当选。获得过半数选票的代表候选人的人数超过应选代表名额时，以得票多的当选；因票数相等不能确定当选人时，应当就票数相等的候选人再次投票，以得票多的当选。获得过半数选票的当选代表的人数少于应选代表的名额时，不足的名额另行选举。另行选举时，根据在第一次投票时得票多少的顺序和法律规定的差额比例，确定候选人名单。如果只选一人，候选人应为两人。另行选举时，代表候选人以得票多的当选，但是得票数不得少于选票的三分之一。</w:t>
      </w:r>
    </w:p>
    <w:p w:rsidR="0022610D" w:rsidRPr="005943FF" w:rsidRDefault="005943FF" w:rsidP="005943FF">
      <w:pPr>
        <w:numPr>
          <w:ilvl w:val="0"/>
          <w:numId w:val="1"/>
        </w:numPr>
        <w:ind w:firstLineChars="200" w:firstLine="420"/>
        <w:jc w:val="left"/>
        <w:rPr>
          <w:rFonts w:ascii="宋体" w:eastAsia="宋体" w:hAnsi="宋体"/>
          <w:bCs/>
          <w:szCs w:val="21"/>
        </w:rPr>
      </w:pPr>
      <w:r w:rsidRPr="005943FF">
        <w:rPr>
          <w:rFonts w:ascii="宋体" w:eastAsia="宋体" w:hAnsi="宋体" w:cs="宋体" w:hint="eastAsia"/>
          <w:bCs/>
          <w:szCs w:val="21"/>
        </w:rPr>
        <w:t>各选区选举结束后，应举</w:t>
      </w:r>
      <w:proofErr w:type="gramStart"/>
      <w:r w:rsidRPr="005943FF">
        <w:rPr>
          <w:rFonts w:ascii="宋体" w:eastAsia="宋体" w:hAnsi="宋体" w:cs="宋体" w:hint="eastAsia"/>
          <w:bCs/>
          <w:szCs w:val="21"/>
        </w:rPr>
        <w:t>行选举</w:t>
      </w:r>
      <w:proofErr w:type="gramEnd"/>
      <w:r w:rsidRPr="005943FF">
        <w:rPr>
          <w:rFonts w:ascii="宋体" w:eastAsia="宋体" w:hAnsi="宋体" w:cs="宋体" w:hint="eastAsia"/>
          <w:bCs/>
          <w:szCs w:val="21"/>
        </w:rPr>
        <w:t>揭晓仪式。选举结果由选举委员会依法确定是否有效，并予以宣布。</w:t>
      </w:r>
    </w:p>
    <w:p w:rsidR="0022610D" w:rsidRPr="005943FF" w:rsidRDefault="0022610D">
      <w:pPr>
        <w:rPr>
          <w:rFonts w:ascii="宋体" w:eastAsia="宋体" w:hAnsi="宋体"/>
          <w:bCs/>
          <w:szCs w:val="21"/>
        </w:rPr>
      </w:pPr>
    </w:p>
    <w:p w:rsidR="0022610D" w:rsidRPr="005943FF" w:rsidRDefault="005943FF">
      <w:pPr>
        <w:jc w:val="right"/>
        <w:rPr>
          <w:rFonts w:ascii="宋体" w:eastAsia="宋体" w:hAnsi="宋体"/>
          <w:bCs/>
          <w:szCs w:val="21"/>
        </w:rPr>
      </w:pPr>
      <w:r w:rsidRPr="005943FF">
        <w:rPr>
          <w:rFonts w:ascii="宋体" w:eastAsia="宋体" w:hAnsi="宋体" w:hint="eastAsia"/>
          <w:bCs/>
          <w:szCs w:val="21"/>
        </w:rPr>
        <w:t>绍兴市柯桥区选举委员会</w:t>
      </w:r>
    </w:p>
    <w:p w:rsidR="0022610D" w:rsidRPr="005943FF" w:rsidRDefault="005943FF" w:rsidP="00D32CFD">
      <w:pPr>
        <w:ind w:right="420"/>
        <w:jc w:val="right"/>
        <w:rPr>
          <w:rFonts w:ascii="宋体" w:eastAsia="宋体" w:hAnsi="宋体"/>
          <w:bCs/>
          <w:szCs w:val="21"/>
        </w:rPr>
      </w:pPr>
      <w:r w:rsidRPr="005943FF">
        <w:rPr>
          <w:rFonts w:ascii="宋体" w:eastAsia="宋体" w:hAnsi="宋体" w:hint="eastAsia"/>
          <w:bCs/>
          <w:szCs w:val="21"/>
        </w:rPr>
        <w:t>2016年12月</w:t>
      </w:r>
    </w:p>
    <w:sectPr w:rsidR="0022610D" w:rsidRPr="005943FF" w:rsidSect="002261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0AB36"/>
    <w:multiLevelType w:val="singleLevel"/>
    <w:tmpl w:val="5850AB36"/>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610D"/>
    <w:rsid w:val="0022610D"/>
    <w:rsid w:val="005943FF"/>
    <w:rsid w:val="00D32CFD"/>
    <w:rsid w:val="00D8708E"/>
    <w:rsid w:val="2DA83055"/>
    <w:rsid w:val="4EC60E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61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172</Words>
  <Characters>981</Characters>
  <Application>Microsoft Office Word</Application>
  <DocSecurity>0</DocSecurity>
  <Lines>8</Lines>
  <Paragraphs>2</Paragraphs>
  <ScaleCrop>false</ScaleCrop>
  <Company>China</Company>
  <LinksUpToDate>false</LinksUpToDate>
  <CharactersWithSpaces>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赵越</cp:lastModifiedBy>
  <cp:revision>2</cp:revision>
  <dcterms:created xsi:type="dcterms:W3CDTF">2014-10-29T12:08:00Z</dcterms:created>
  <dcterms:modified xsi:type="dcterms:W3CDTF">2016-12-15T05:00:00Z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