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2BD" w:rsidRPr="00E574C9" w:rsidRDefault="005452BD" w:rsidP="005452BD">
      <w:pPr>
        <w:jc w:val="center"/>
        <w:rPr>
          <w:rFonts w:ascii="黑体" w:eastAsia="黑体" w:hAnsi="黑体"/>
          <w:sz w:val="28"/>
          <w:szCs w:val="24"/>
        </w:rPr>
      </w:pPr>
      <w:r w:rsidRPr="00E574C9">
        <w:rPr>
          <w:rFonts w:ascii="黑体" w:eastAsia="黑体" w:hAnsi="黑体" w:hint="eastAsia"/>
          <w:sz w:val="36"/>
          <w:szCs w:val="24"/>
        </w:rPr>
        <w:t>智能</w:t>
      </w:r>
      <w:r w:rsidR="008C4280" w:rsidRPr="00E574C9">
        <w:rPr>
          <w:rFonts w:ascii="黑体" w:eastAsia="黑体" w:hAnsi="黑体" w:hint="eastAsia"/>
          <w:sz w:val="36"/>
          <w:szCs w:val="24"/>
        </w:rPr>
        <w:t>会议室</w:t>
      </w:r>
      <w:r w:rsidR="00BC7325">
        <w:rPr>
          <w:rFonts w:ascii="黑体" w:eastAsia="黑体" w:hAnsi="黑体" w:hint="eastAsia"/>
          <w:sz w:val="36"/>
          <w:szCs w:val="24"/>
        </w:rPr>
        <w:t>(</w:t>
      </w:r>
      <w:r w:rsidR="008C4280" w:rsidRPr="00E574C9">
        <w:rPr>
          <w:rFonts w:ascii="黑体" w:eastAsia="黑体" w:hAnsi="黑体" w:hint="eastAsia"/>
          <w:sz w:val="36"/>
          <w:szCs w:val="24"/>
        </w:rPr>
        <w:t>实验室</w:t>
      </w:r>
      <w:r w:rsidR="00BC7325">
        <w:rPr>
          <w:rFonts w:ascii="黑体" w:eastAsia="黑体" w:hAnsi="黑体" w:hint="eastAsia"/>
          <w:sz w:val="36"/>
          <w:szCs w:val="24"/>
        </w:rPr>
        <w:t>)</w:t>
      </w:r>
      <w:r w:rsidRPr="00E574C9">
        <w:rPr>
          <w:rFonts w:ascii="黑体" w:eastAsia="黑体" w:hAnsi="黑体" w:hint="eastAsia"/>
          <w:sz w:val="36"/>
          <w:szCs w:val="24"/>
        </w:rPr>
        <w:t>管理系统</w:t>
      </w:r>
    </w:p>
    <w:p w:rsidR="001526DC" w:rsidRDefault="001526DC" w:rsidP="001526DC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0、命题企业介绍</w:t>
      </w:r>
    </w:p>
    <w:p w:rsidR="001526DC" w:rsidRPr="001526DC" w:rsidRDefault="001526DC" w:rsidP="001526DC">
      <w:pPr>
        <w:spacing w:line="300" w:lineRule="auto"/>
        <w:rPr>
          <w:rFonts w:ascii="宋体" w:eastAsia="宋体" w:hAnsi="宋体" w:cs="Calibri"/>
          <w:b/>
          <w:sz w:val="24"/>
          <w:szCs w:val="24"/>
        </w:rPr>
      </w:pPr>
      <w:r w:rsidRPr="001526DC">
        <w:rPr>
          <w:rFonts w:ascii="宋体" w:eastAsia="宋体" w:hAnsi="宋体" w:cs="Calibri" w:hint="eastAsia"/>
          <w:b/>
          <w:sz w:val="24"/>
          <w:szCs w:val="24"/>
        </w:rPr>
        <w:t>【公司介绍】</w:t>
      </w:r>
    </w:p>
    <w:p w:rsidR="001526DC" w:rsidRPr="001526DC" w:rsidRDefault="001526DC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proofErr w:type="spellStart"/>
      <w:r w:rsidRPr="001526DC">
        <w:rPr>
          <w:rFonts w:ascii="Calibri" w:eastAsia="宋体" w:hAnsi="Calibri" w:cs="Times New Roman" w:hint="eastAsia"/>
          <w:sz w:val="24"/>
          <w:szCs w:val="24"/>
        </w:rPr>
        <w:t>ArcSoft</w:t>
      </w:r>
      <w:proofErr w:type="spellEnd"/>
      <w:proofErr w:type="gramStart"/>
      <w:r w:rsidRPr="001526DC">
        <w:rPr>
          <w:rFonts w:ascii="Calibri" w:eastAsia="宋体" w:hAnsi="Calibri" w:cs="Times New Roman" w:hint="eastAsia"/>
          <w:sz w:val="24"/>
          <w:szCs w:val="24"/>
        </w:rPr>
        <w:t>虹软</w:t>
      </w:r>
      <w:r w:rsidRPr="001526DC">
        <w:rPr>
          <w:rFonts w:ascii="Calibri" w:eastAsia="宋体" w:hAnsi="Calibri" w:cs="Times New Roman" w:hint="eastAsia"/>
          <w:sz w:val="24"/>
          <w:szCs w:val="24"/>
        </w:rPr>
        <w:t>1994</w:t>
      </w:r>
      <w:r w:rsidRPr="001526DC">
        <w:rPr>
          <w:rFonts w:ascii="Calibri" w:eastAsia="宋体" w:hAnsi="Calibri" w:cs="Times New Roman" w:hint="eastAsia"/>
          <w:sz w:val="24"/>
          <w:szCs w:val="24"/>
        </w:rPr>
        <w:t>年</w:t>
      </w:r>
      <w:proofErr w:type="gramEnd"/>
      <w:r w:rsidRPr="001526DC">
        <w:rPr>
          <w:rFonts w:ascii="Calibri" w:eastAsia="宋体" w:hAnsi="Calibri" w:cs="Times New Roman" w:hint="eastAsia"/>
          <w:sz w:val="24"/>
          <w:szCs w:val="24"/>
        </w:rPr>
        <w:t>由邓晖博士创建于美国硅谷，在杭州、上海、南京、深圳、台北、东京、首尔、都柏林均设有区域性的商业与研发基地。</w:t>
      </w:r>
    </w:p>
    <w:p w:rsidR="001526DC" w:rsidRPr="001526DC" w:rsidRDefault="001526DC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proofErr w:type="gramStart"/>
      <w:r w:rsidRPr="001526DC">
        <w:rPr>
          <w:rFonts w:ascii="Calibri" w:eastAsia="宋体" w:hAnsi="Calibri" w:cs="Times New Roman" w:hint="eastAsia"/>
          <w:sz w:val="24"/>
          <w:szCs w:val="24"/>
        </w:rPr>
        <w:t>虹软拥有</w:t>
      </w:r>
      <w:proofErr w:type="gramEnd"/>
      <w:r w:rsidRPr="001526DC">
        <w:rPr>
          <w:rFonts w:ascii="Calibri" w:eastAsia="宋体" w:hAnsi="Calibri" w:cs="Times New Roman" w:hint="eastAsia"/>
          <w:sz w:val="24"/>
          <w:szCs w:val="24"/>
        </w:rPr>
        <w:t>世界领先的视觉算法，以及应用在各类平台上的核心技术能力。在智能手机、智能汽车、智能家居、智能机器人、互联网娱乐社交领域具有成熟解决方案。经过</w:t>
      </w:r>
      <w:r w:rsidRPr="001526DC">
        <w:rPr>
          <w:rFonts w:ascii="Calibri" w:eastAsia="宋体" w:hAnsi="Calibri" w:cs="Times New Roman" w:hint="eastAsia"/>
          <w:sz w:val="24"/>
          <w:szCs w:val="24"/>
        </w:rPr>
        <w:t>20</w:t>
      </w:r>
      <w:r w:rsidRPr="001526DC">
        <w:rPr>
          <w:rFonts w:ascii="Calibri" w:eastAsia="宋体" w:hAnsi="Calibri" w:cs="Times New Roman" w:hint="eastAsia"/>
          <w:sz w:val="24"/>
          <w:szCs w:val="24"/>
        </w:rPr>
        <w:t>多年发展，全球超过</w:t>
      </w:r>
      <w:r w:rsidRPr="001526DC">
        <w:rPr>
          <w:rFonts w:ascii="Calibri" w:eastAsia="宋体" w:hAnsi="Calibri" w:cs="Times New Roman" w:hint="eastAsia"/>
          <w:sz w:val="24"/>
          <w:szCs w:val="24"/>
        </w:rPr>
        <w:t>100</w:t>
      </w:r>
      <w:r w:rsidRPr="001526DC">
        <w:rPr>
          <w:rFonts w:ascii="Calibri" w:eastAsia="宋体" w:hAnsi="Calibri" w:cs="Times New Roman" w:hint="eastAsia"/>
          <w:sz w:val="24"/>
          <w:szCs w:val="24"/>
        </w:rPr>
        <w:t>亿台的智能设备搭载</w:t>
      </w:r>
      <w:proofErr w:type="gramStart"/>
      <w:r w:rsidRPr="001526DC">
        <w:rPr>
          <w:rFonts w:ascii="Calibri" w:eastAsia="宋体" w:hAnsi="Calibri" w:cs="Times New Roman" w:hint="eastAsia"/>
          <w:sz w:val="24"/>
          <w:szCs w:val="24"/>
        </w:rPr>
        <w:t>了虹软技术</w:t>
      </w:r>
      <w:proofErr w:type="gramEnd"/>
      <w:r w:rsidRPr="001526DC">
        <w:rPr>
          <w:rFonts w:ascii="Calibri" w:eastAsia="宋体" w:hAnsi="Calibri" w:cs="Times New Roman" w:hint="eastAsia"/>
          <w:sz w:val="24"/>
          <w:szCs w:val="24"/>
        </w:rPr>
        <w:t>，三星、华为、小米、</w:t>
      </w:r>
      <w:r w:rsidRPr="001526DC">
        <w:rPr>
          <w:rFonts w:ascii="Calibri" w:eastAsia="宋体" w:hAnsi="Calibri" w:cs="Times New Roman" w:hint="eastAsia"/>
          <w:sz w:val="24"/>
          <w:szCs w:val="24"/>
        </w:rPr>
        <w:t>OPPO</w:t>
      </w:r>
      <w:r w:rsidRPr="001526DC">
        <w:rPr>
          <w:rFonts w:ascii="Calibri" w:eastAsia="宋体" w:hAnsi="Calibri" w:cs="Times New Roman" w:hint="eastAsia"/>
          <w:sz w:val="24"/>
          <w:szCs w:val="24"/>
        </w:rPr>
        <w:t>、</w:t>
      </w:r>
      <w:r w:rsidRPr="001526DC">
        <w:rPr>
          <w:rFonts w:ascii="Calibri" w:eastAsia="宋体" w:hAnsi="Calibri" w:cs="Times New Roman" w:hint="eastAsia"/>
          <w:sz w:val="24"/>
          <w:szCs w:val="24"/>
        </w:rPr>
        <w:t>vivo</w:t>
      </w:r>
      <w:r w:rsidRPr="001526DC">
        <w:rPr>
          <w:rFonts w:ascii="Calibri" w:eastAsia="宋体" w:hAnsi="Calibri" w:cs="Times New Roman" w:hint="eastAsia"/>
          <w:sz w:val="24"/>
          <w:szCs w:val="24"/>
        </w:rPr>
        <w:t>、</w:t>
      </w:r>
      <w:r w:rsidRPr="001526DC">
        <w:rPr>
          <w:rFonts w:ascii="Calibri" w:eastAsia="宋体" w:hAnsi="Calibri" w:cs="Times New Roman" w:hint="eastAsia"/>
          <w:sz w:val="24"/>
          <w:szCs w:val="24"/>
        </w:rPr>
        <w:t>Sony</w:t>
      </w:r>
      <w:r w:rsidRPr="001526DC">
        <w:rPr>
          <w:rFonts w:ascii="Calibri" w:eastAsia="宋体" w:hAnsi="Calibri" w:cs="Times New Roman" w:hint="eastAsia"/>
          <w:sz w:val="24"/>
          <w:szCs w:val="24"/>
        </w:rPr>
        <w:t>、</w:t>
      </w:r>
      <w:r w:rsidRPr="001526DC">
        <w:rPr>
          <w:rFonts w:ascii="Calibri" w:eastAsia="宋体" w:hAnsi="Calibri" w:cs="Times New Roman" w:hint="eastAsia"/>
          <w:sz w:val="24"/>
          <w:szCs w:val="24"/>
        </w:rPr>
        <w:t>Canon</w:t>
      </w:r>
      <w:r w:rsidRPr="001526DC">
        <w:rPr>
          <w:rFonts w:ascii="Calibri" w:eastAsia="宋体" w:hAnsi="Calibri" w:cs="Times New Roman" w:hint="eastAsia"/>
          <w:sz w:val="24"/>
          <w:szCs w:val="24"/>
        </w:rPr>
        <w:t>、格力、美的、</w:t>
      </w:r>
      <w:r w:rsidRPr="001526DC">
        <w:rPr>
          <w:rFonts w:ascii="Calibri" w:eastAsia="宋体" w:hAnsi="Calibri" w:cs="Times New Roman" w:hint="eastAsia"/>
          <w:sz w:val="24"/>
          <w:szCs w:val="24"/>
        </w:rPr>
        <w:t>LG</w:t>
      </w:r>
      <w:r w:rsidRPr="001526DC">
        <w:rPr>
          <w:rFonts w:ascii="Calibri" w:eastAsia="宋体" w:hAnsi="Calibri" w:cs="Times New Roman" w:hint="eastAsia"/>
          <w:sz w:val="24"/>
          <w:szCs w:val="24"/>
        </w:rPr>
        <w:t>、联想、</w:t>
      </w:r>
      <w:r w:rsidRPr="001526DC">
        <w:rPr>
          <w:rFonts w:ascii="Calibri" w:eastAsia="宋体" w:hAnsi="Calibri" w:cs="Times New Roman" w:hint="eastAsia"/>
          <w:sz w:val="24"/>
          <w:szCs w:val="24"/>
        </w:rPr>
        <w:t>FOXCONN</w:t>
      </w:r>
      <w:r w:rsidRPr="001526DC">
        <w:rPr>
          <w:rFonts w:ascii="Calibri" w:eastAsia="宋体" w:hAnsi="Calibri" w:cs="Times New Roman" w:hint="eastAsia"/>
          <w:sz w:val="24"/>
          <w:szCs w:val="24"/>
        </w:rPr>
        <w:t>等多个全球知名品牌</w:t>
      </w:r>
      <w:proofErr w:type="gramStart"/>
      <w:r w:rsidRPr="001526DC">
        <w:rPr>
          <w:rFonts w:ascii="Calibri" w:eastAsia="宋体" w:hAnsi="Calibri" w:cs="Times New Roman" w:hint="eastAsia"/>
          <w:sz w:val="24"/>
          <w:szCs w:val="24"/>
        </w:rPr>
        <w:t>与虹软建立</w:t>
      </w:r>
      <w:proofErr w:type="gramEnd"/>
      <w:r w:rsidRPr="001526DC">
        <w:rPr>
          <w:rFonts w:ascii="Calibri" w:eastAsia="宋体" w:hAnsi="Calibri" w:cs="Times New Roman" w:hint="eastAsia"/>
          <w:sz w:val="24"/>
          <w:szCs w:val="24"/>
        </w:rPr>
        <w:t>长期深度的合作关系。</w:t>
      </w:r>
    </w:p>
    <w:p w:rsidR="001526DC" w:rsidRPr="001526DC" w:rsidRDefault="001526DC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bookmarkStart w:id="0" w:name="_GoBack"/>
      <w:bookmarkEnd w:id="0"/>
      <w:r w:rsidRPr="001526DC">
        <w:rPr>
          <w:rFonts w:ascii="Calibri" w:eastAsia="宋体" w:hAnsi="Calibri" w:cs="Times New Roman" w:hint="eastAsia"/>
          <w:sz w:val="24"/>
          <w:szCs w:val="24"/>
        </w:rPr>
        <w:t>我们推动视觉</w:t>
      </w:r>
      <w:r w:rsidRPr="001526DC">
        <w:rPr>
          <w:rFonts w:ascii="Calibri" w:eastAsia="宋体" w:hAnsi="Calibri" w:cs="Times New Roman" w:hint="eastAsia"/>
          <w:sz w:val="24"/>
          <w:szCs w:val="24"/>
        </w:rPr>
        <w:t>AI</w:t>
      </w:r>
      <w:r w:rsidRPr="001526DC">
        <w:rPr>
          <w:rFonts w:ascii="Calibri" w:eastAsia="宋体" w:hAnsi="Calibri" w:cs="Times New Roman" w:hint="eastAsia"/>
          <w:sz w:val="24"/>
          <w:szCs w:val="24"/>
        </w:rPr>
        <w:t>技术从“云”到“端”的全行业应用，在提供解决方案的基础上，还推出全球首个免费视觉人工智能开放平台，助推更多企业、特别是海量中小企业的转型升级，致力于将视觉</w:t>
      </w:r>
      <w:proofErr w:type="spellStart"/>
      <w:r w:rsidRPr="001526DC">
        <w:rPr>
          <w:rFonts w:ascii="Calibri" w:eastAsia="宋体" w:hAnsi="Calibri" w:cs="Times New Roman" w:hint="eastAsia"/>
          <w:sz w:val="24"/>
          <w:szCs w:val="24"/>
        </w:rPr>
        <w:t>AI</w:t>
      </w:r>
      <w:proofErr w:type="spellEnd"/>
      <w:r w:rsidRPr="001526DC">
        <w:rPr>
          <w:rFonts w:ascii="Calibri" w:eastAsia="宋体" w:hAnsi="Calibri" w:cs="Times New Roman" w:hint="eastAsia"/>
          <w:sz w:val="24"/>
          <w:szCs w:val="24"/>
        </w:rPr>
        <w:t>深入生活的每一个角落。</w:t>
      </w:r>
    </w:p>
    <w:p w:rsidR="001526DC" w:rsidRPr="00B70AE4" w:rsidRDefault="001526DC" w:rsidP="001526DC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1</w:t>
      </w:r>
      <w:r w:rsidRPr="00B70AE4">
        <w:rPr>
          <w:rFonts w:ascii="宋体" w:hAnsi="宋体" w:cs="Calibri" w:hint="eastAsia"/>
          <w:sz w:val="28"/>
        </w:rPr>
        <w:t>、背景说明</w:t>
      </w:r>
    </w:p>
    <w:p w:rsidR="001526DC" w:rsidRPr="001526DC" w:rsidRDefault="001526DC" w:rsidP="001526DC">
      <w:pPr>
        <w:spacing w:line="300" w:lineRule="auto"/>
        <w:rPr>
          <w:rFonts w:ascii="宋体" w:eastAsia="宋体" w:hAnsi="宋体" w:cs="Calibri"/>
          <w:b/>
          <w:sz w:val="24"/>
          <w:szCs w:val="24"/>
        </w:rPr>
      </w:pPr>
      <w:r w:rsidRPr="001526DC">
        <w:rPr>
          <w:rFonts w:ascii="宋体" w:eastAsia="宋体" w:hAnsi="宋体" w:cs="Calibri" w:hint="eastAsia"/>
          <w:b/>
          <w:sz w:val="24"/>
          <w:szCs w:val="24"/>
        </w:rPr>
        <w:t>【整体背景】</w:t>
      </w:r>
    </w:p>
    <w:p w:rsidR="003518E7" w:rsidRPr="001526DC" w:rsidRDefault="003518E7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1526DC">
        <w:rPr>
          <w:rFonts w:ascii="Calibri" w:eastAsia="宋体" w:hAnsi="Calibri" w:cs="Times New Roman" w:hint="eastAsia"/>
          <w:sz w:val="24"/>
          <w:szCs w:val="24"/>
        </w:rPr>
        <w:t>随着全球技术知识增长的加速以及智能设备的不断发展，智能交互已经不断的进入人们的生活。智能交互领域离不开图形图像的处理技术，也因此图形图像技术发展也到了一个高速发展期。图像智能的应用场景正变得丰富多彩。</w:t>
      </w:r>
    </w:p>
    <w:p w:rsidR="004901DE" w:rsidRPr="001526DC" w:rsidRDefault="003A16CE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1526DC">
        <w:rPr>
          <w:rFonts w:ascii="Calibri" w:eastAsia="宋体" w:hAnsi="Calibri" w:cs="Times New Roman" w:hint="eastAsia"/>
          <w:sz w:val="24"/>
          <w:szCs w:val="24"/>
        </w:rPr>
        <w:t>智能楼宇、智能零售、智能教育、智能机器人、智慧旅游、智慧金融、智慧校园、智慧办公等等场景正让生活变得更加有趣而智能。</w:t>
      </w:r>
      <w:r w:rsidR="006278E7" w:rsidRPr="001526DC">
        <w:rPr>
          <w:rFonts w:ascii="Calibri" w:eastAsia="宋体" w:hAnsi="Calibri" w:cs="Times New Roman" w:hint="eastAsia"/>
          <w:sz w:val="24"/>
          <w:szCs w:val="24"/>
        </w:rPr>
        <w:t>为了让图像智能能够更好更广泛的</w:t>
      </w:r>
      <w:r w:rsidR="000E6A92" w:rsidRPr="001526DC">
        <w:rPr>
          <w:rFonts w:ascii="Calibri" w:eastAsia="宋体" w:hAnsi="Calibri" w:cs="Times New Roman" w:hint="eastAsia"/>
          <w:sz w:val="24"/>
          <w:szCs w:val="24"/>
        </w:rPr>
        <w:t>服务于普通大众，</w:t>
      </w:r>
      <w:proofErr w:type="gramStart"/>
      <w:r w:rsidR="003518E7" w:rsidRPr="001526DC">
        <w:rPr>
          <w:rFonts w:ascii="Calibri" w:eastAsia="宋体" w:hAnsi="Calibri" w:cs="Times New Roman" w:hint="eastAsia"/>
          <w:sz w:val="24"/>
          <w:szCs w:val="24"/>
        </w:rPr>
        <w:t>虹软公司</w:t>
      </w:r>
      <w:proofErr w:type="gramEnd"/>
      <w:r w:rsidR="000E6A92" w:rsidRPr="001526DC">
        <w:rPr>
          <w:rFonts w:ascii="Calibri" w:eastAsia="宋体" w:hAnsi="Calibri" w:cs="Times New Roman" w:hint="eastAsia"/>
          <w:sz w:val="24"/>
          <w:szCs w:val="24"/>
        </w:rPr>
        <w:t>将二十年来经行业经验积累的并广泛应用</w:t>
      </w:r>
      <w:r w:rsidR="009C3963" w:rsidRPr="001526DC">
        <w:rPr>
          <w:rFonts w:ascii="Calibri" w:eastAsia="宋体" w:hAnsi="Calibri" w:cs="Times New Roman" w:hint="eastAsia"/>
          <w:sz w:val="24"/>
          <w:szCs w:val="24"/>
        </w:rPr>
        <w:t>于各种智能设备</w:t>
      </w:r>
      <w:r w:rsidR="000E6A92" w:rsidRPr="001526DC">
        <w:rPr>
          <w:rFonts w:ascii="Calibri" w:eastAsia="宋体" w:hAnsi="Calibri" w:cs="Times New Roman" w:hint="eastAsia"/>
          <w:sz w:val="24"/>
          <w:szCs w:val="24"/>
        </w:rPr>
        <w:t>的人工智能引擎</w:t>
      </w:r>
      <w:r w:rsidR="00AF4741" w:rsidRPr="001526DC">
        <w:rPr>
          <w:rFonts w:ascii="Calibri" w:eastAsia="宋体" w:hAnsi="Calibri" w:cs="Times New Roman" w:hint="eastAsia"/>
          <w:sz w:val="24"/>
          <w:szCs w:val="24"/>
        </w:rPr>
        <w:t>，</w:t>
      </w:r>
      <w:r w:rsidR="000E6A92" w:rsidRPr="001526DC">
        <w:rPr>
          <w:rFonts w:ascii="Calibri" w:eastAsia="宋体" w:hAnsi="Calibri" w:cs="Times New Roman" w:hint="eastAsia"/>
          <w:sz w:val="24"/>
          <w:szCs w:val="24"/>
        </w:rPr>
        <w:t>开放给大家</w:t>
      </w:r>
      <w:r w:rsidR="00AF4741" w:rsidRPr="001526DC">
        <w:rPr>
          <w:rFonts w:ascii="Calibri" w:eastAsia="宋体" w:hAnsi="Calibri" w:cs="Times New Roman" w:hint="eastAsia"/>
          <w:sz w:val="24"/>
          <w:szCs w:val="24"/>
        </w:rPr>
        <w:t>免费</w:t>
      </w:r>
      <w:r w:rsidR="000E6A92" w:rsidRPr="001526DC">
        <w:rPr>
          <w:rFonts w:ascii="Calibri" w:eastAsia="宋体" w:hAnsi="Calibri" w:cs="Times New Roman" w:hint="eastAsia"/>
          <w:sz w:val="24"/>
          <w:szCs w:val="24"/>
        </w:rPr>
        <w:t>使用</w:t>
      </w:r>
      <w:r w:rsidR="003518E7" w:rsidRPr="001526DC">
        <w:rPr>
          <w:rFonts w:ascii="Calibri" w:eastAsia="宋体" w:hAnsi="Calibri" w:cs="Times New Roman" w:hint="eastAsia"/>
          <w:sz w:val="24"/>
          <w:szCs w:val="24"/>
        </w:rPr>
        <w:t>。</w:t>
      </w:r>
    </w:p>
    <w:p w:rsidR="004901DE" w:rsidRPr="001526DC" w:rsidRDefault="00B637BA" w:rsidP="001526DC">
      <w:pPr>
        <w:spacing w:line="300" w:lineRule="auto"/>
        <w:rPr>
          <w:rFonts w:ascii="宋体" w:eastAsia="宋体" w:hAnsi="宋体" w:cs="Calibri"/>
          <w:b/>
          <w:sz w:val="24"/>
          <w:szCs w:val="24"/>
        </w:rPr>
      </w:pPr>
      <w:r w:rsidRPr="001526DC">
        <w:rPr>
          <w:rFonts w:ascii="宋体" w:eastAsia="宋体" w:hAnsi="宋体" w:cs="Calibri" w:hint="eastAsia"/>
          <w:b/>
          <w:sz w:val="24"/>
          <w:szCs w:val="24"/>
        </w:rPr>
        <w:t>【业务背景】</w:t>
      </w:r>
    </w:p>
    <w:p w:rsidR="003518E7" w:rsidRPr="001526DC" w:rsidRDefault="003518E7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1526DC">
        <w:rPr>
          <w:rFonts w:ascii="Calibri" w:eastAsia="宋体" w:hAnsi="Calibri" w:cs="Times New Roman"/>
          <w:sz w:val="24"/>
          <w:szCs w:val="24"/>
        </w:rPr>
        <w:t>随着深度学习在不同行业的不断应用</w:t>
      </w:r>
      <w:r w:rsidRPr="001526DC">
        <w:rPr>
          <w:rFonts w:ascii="Calibri" w:eastAsia="宋体" w:hAnsi="Calibri" w:cs="Times New Roman" w:hint="eastAsia"/>
          <w:sz w:val="24"/>
          <w:szCs w:val="24"/>
        </w:rPr>
        <w:t>，</w:t>
      </w:r>
      <w:r w:rsidRPr="001526DC">
        <w:rPr>
          <w:rFonts w:ascii="Calibri" w:eastAsia="宋体" w:hAnsi="Calibri" w:cs="Times New Roman"/>
          <w:sz w:val="24"/>
          <w:szCs w:val="24"/>
        </w:rPr>
        <w:t>智能软件</w:t>
      </w:r>
      <w:r w:rsidRPr="001526DC">
        <w:rPr>
          <w:rFonts w:ascii="Calibri" w:eastAsia="宋体" w:hAnsi="Calibri" w:cs="Times New Roman" w:hint="eastAsia"/>
          <w:sz w:val="24"/>
          <w:szCs w:val="24"/>
        </w:rPr>
        <w:t>、</w:t>
      </w:r>
      <w:r w:rsidRPr="001526DC">
        <w:rPr>
          <w:rFonts w:ascii="Calibri" w:eastAsia="宋体" w:hAnsi="Calibri" w:cs="Times New Roman"/>
          <w:sz w:val="24"/>
          <w:szCs w:val="24"/>
        </w:rPr>
        <w:t>智能硬件越来越多的出现在生活当中</w:t>
      </w:r>
      <w:r w:rsidRPr="001526DC">
        <w:rPr>
          <w:rFonts w:ascii="Calibri" w:eastAsia="宋体" w:hAnsi="Calibri" w:cs="Times New Roman" w:hint="eastAsia"/>
          <w:sz w:val="24"/>
          <w:szCs w:val="24"/>
        </w:rPr>
        <w:t>，</w:t>
      </w:r>
      <w:r w:rsidRPr="001526DC">
        <w:rPr>
          <w:rFonts w:ascii="Calibri" w:eastAsia="宋体" w:hAnsi="Calibri" w:cs="Times New Roman"/>
          <w:sz w:val="24"/>
          <w:szCs w:val="24"/>
        </w:rPr>
        <w:t>为我们的工作和生活带来了更大的</w:t>
      </w:r>
      <w:r w:rsidRPr="001526DC">
        <w:rPr>
          <w:rFonts w:ascii="Calibri" w:eastAsia="宋体" w:hAnsi="Calibri" w:cs="Times New Roman" w:hint="eastAsia"/>
          <w:sz w:val="24"/>
          <w:szCs w:val="24"/>
        </w:rPr>
        <w:t>便利。随着人脸识别技术越来越成熟，人脸识别不断的被用于各行各业中，如银行、居住区、城市、校园等场景。为了能够让这样的技术更快更好更容易的应用到生活当中，虹软于</w:t>
      </w:r>
      <w:r w:rsidRPr="001526DC">
        <w:rPr>
          <w:rFonts w:ascii="Calibri" w:eastAsia="宋体" w:hAnsi="Calibri" w:cs="Times New Roman" w:hint="eastAsia"/>
          <w:sz w:val="24"/>
          <w:szCs w:val="24"/>
        </w:rPr>
        <w:t>2017</w:t>
      </w:r>
      <w:r w:rsidRPr="001526DC">
        <w:rPr>
          <w:rFonts w:ascii="Calibri" w:eastAsia="宋体" w:hAnsi="Calibri" w:cs="Times New Roman" w:hint="eastAsia"/>
          <w:sz w:val="24"/>
          <w:szCs w:val="24"/>
        </w:rPr>
        <w:t>年将自己的人脸识别相关技术免费开放给了公众，大大降低了中小型企业在人脸识别上的门槛。而</w:t>
      </w:r>
      <w:r w:rsidR="005904B8" w:rsidRPr="001526DC">
        <w:rPr>
          <w:rFonts w:ascii="Calibri" w:eastAsia="宋体" w:hAnsi="Calibri" w:cs="Times New Roman" w:hint="eastAsia"/>
          <w:sz w:val="24"/>
          <w:szCs w:val="24"/>
        </w:rPr>
        <w:t>会议室、</w:t>
      </w:r>
      <w:r w:rsidR="009F0AAA" w:rsidRPr="001526DC">
        <w:rPr>
          <w:rFonts w:ascii="Calibri" w:eastAsia="宋体" w:hAnsi="Calibri" w:cs="Times New Roman" w:hint="eastAsia"/>
          <w:sz w:val="24"/>
          <w:szCs w:val="24"/>
        </w:rPr>
        <w:t>实验室</w:t>
      </w:r>
      <w:r w:rsidRPr="001526DC">
        <w:rPr>
          <w:rFonts w:ascii="Calibri" w:eastAsia="宋体" w:hAnsi="Calibri" w:cs="Times New Roman" w:hint="eastAsia"/>
          <w:sz w:val="24"/>
          <w:szCs w:val="24"/>
        </w:rPr>
        <w:t>的管理正是其中一个场景，人脸识别在</w:t>
      </w:r>
      <w:r w:rsidR="009F0AAA" w:rsidRPr="001526DC">
        <w:rPr>
          <w:rFonts w:ascii="Calibri" w:eastAsia="宋体" w:hAnsi="Calibri" w:cs="Times New Roman" w:hint="eastAsia"/>
          <w:sz w:val="24"/>
          <w:szCs w:val="24"/>
        </w:rPr>
        <w:t>实验</w:t>
      </w:r>
      <w:r w:rsidRPr="001526DC">
        <w:rPr>
          <w:rFonts w:ascii="Calibri" w:eastAsia="宋体" w:hAnsi="Calibri" w:cs="Times New Roman" w:hint="eastAsia"/>
          <w:sz w:val="24"/>
          <w:szCs w:val="24"/>
        </w:rPr>
        <w:t>室管理系</w:t>
      </w:r>
      <w:r w:rsidRPr="001526DC">
        <w:rPr>
          <w:rFonts w:ascii="Calibri" w:eastAsia="宋体" w:hAnsi="Calibri" w:cs="Times New Roman" w:hint="eastAsia"/>
          <w:sz w:val="24"/>
          <w:szCs w:val="24"/>
        </w:rPr>
        <w:lastRenderedPageBreak/>
        <w:t>统中的应用能够更</w:t>
      </w:r>
      <w:r w:rsidR="009F0AAA" w:rsidRPr="001526DC">
        <w:rPr>
          <w:rFonts w:ascii="Calibri" w:eastAsia="宋体" w:hAnsi="Calibri" w:cs="Times New Roman" w:hint="eastAsia"/>
          <w:sz w:val="24"/>
          <w:szCs w:val="24"/>
        </w:rPr>
        <w:t>有效</w:t>
      </w:r>
      <w:r w:rsidRPr="001526DC">
        <w:rPr>
          <w:rFonts w:ascii="Calibri" w:eastAsia="宋体" w:hAnsi="Calibri" w:cs="Times New Roman" w:hint="eastAsia"/>
          <w:sz w:val="24"/>
          <w:szCs w:val="24"/>
        </w:rPr>
        <w:t>的解决</w:t>
      </w:r>
      <w:r w:rsidR="00F86217" w:rsidRPr="001526DC">
        <w:rPr>
          <w:rFonts w:ascii="Calibri" w:eastAsia="宋体" w:hAnsi="Calibri" w:cs="Times New Roman" w:hint="eastAsia"/>
          <w:sz w:val="24"/>
          <w:szCs w:val="24"/>
        </w:rPr>
        <w:t>会议室</w:t>
      </w:r>
      <w:r w:rsidR="00F86217" w:rsidRPr="001526DC">
        <w:rPr>
          <w:rFonts w:ascii="Calibri" w:eastAsia="宋体" w:hAnsi="Calibri" w:cs="Times New Roman" w:hint="eastAsia"/>
          <w:sz w:val="24"/>
          <w:szCs w:val="24"/>
        </w:rPr>
        <w:t>/</w:t>
      </w:r>
      <w:r w:rsidR="009F0AAA" w:rsidRPr="001526DC">
        <w:rPr>
          <w:rFonts w:ascii="Calibri" w:eastAsia="宋体" w:hAnsi="Calibri" w:cs="Times New Roman" w:hint="eastAsia"/>
          <w:sz w:val="24"/>
          <w:szCs w:val="24"/>
        </w:rPr>
        <w:t>实验室</w:t>
      </w:r>
      <w:r w:rsidR="00F86217" w:rsidRPr="001526DC">
        <w:rPr>
          <w:rFonts w:ascii="Calibri" w:eastAsia="宋体" w:hAnsi="Calibri" w:cs="Times New Roman" w:hint="eastAsia"/>
          <w:sz w:val="24"/>
          <w:szCs w:val="24"/>
        </w:rPr>
        <w:t>使用冲突问题</w:t>
      </w:r>
      <w:r w:rsidR="009F0AAA" w:rsidRPr="001526DC">
        <w:rPr>
          <w:rFonts w:ascii="Calibri" w:eastAsia="宋体" w:hAnsi="Calibri" w:cs="Times New Roman" w:hint="eastAsia"/>
          <w:sz w:val="24"/>
          <w:szCs w:val="24"/>
        </w:rPr>
        <w:t>和实验室设备的使用管理</w:t>
      </w:r>
      <w:r w:rsidRPr="001526DC">
        <w:rPr>
          <w:rFonts w:ascii="Calibri" w:eastAsia="宋体" w:hAnsi="Calibri" w:cs="Times New Roman" w:hint="eastAsia"/>
          <w:sz w:val="24"/>
          <w:szCs w:val="24"/>
        </w:rPr>
        <w:t>问题</w:t>
      </w:r>
      <w:r w:rsidR="00C74C8B" w:rsidRPr="001526DC">
        <w:rPr>
          <w:rFonts w:ascii="Calibri" w:eastAsia="宋体" w:hAnsi="Calibri" w:cs="Times New Roman" w:hint="eastAsia"/>
          <w:sz w:val="24"/>
          <w:szCs w:val="24"/>
        </w:rPr>
        <w:t>。</w:t>
      </w:r>
    </w:p>
    <w:p w:rsidR="001526DC" w:rsidRPr="00B70AE4" w:rsidRDefault="001526DC" w:rsidP="001526DC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>
        <w:rPr>
          <w:rFonts w:ascii="宋体" w:hAnsi="宋体" w:cs="Calibri" w:hint="eastAsia"/>
          <w:sz w:val="28"/>
        </w:rPr>
        <w:t>2</w:t>
      </w:r>
      <w:r w:rsidRPr="00B70AE4">
        <w:rPr>
          <w:rFonts w:ascii="宋体" w:hAnsi="宋体" w:cs="Calibri" w:hint="eastAsia"/>
          <w:sz w:val="28"/>
        </w:rPr>
        <w:t>、项目说明</w:t>
      </w:r>
    </w:p>
    <w:p w:rsidR="004901DE" w:rsidRPr="001526DC" w:rsidRDefault="006E1DE2" w:rsidP="001526DC">
      <w:pPr>
        <w:spacing w:line="300" w:lineRule="auto"/>
        <w:rPr>
          <w:rFonts w:ascii="宋体" w:eastAsia="宋体" w:hAnsi="宋体" w:cs="Calibri"/>
          <w:b/>
          <w:sz w:val="24"/>
          <w:szCs w:val="24"/>
        </w:rPr>
      </w:pPr>
      <w:r w:rsidRPr="001526DC">
        <w:rPr>
          <w:rFonts w:ascii="宋体" w:eastAsia="宋体" w:hAnsi="宋体" w:cs="Calibri" w:hint="eastAsia"/>
          <w:b/>
          <w:sz w:val="24"/>
          <w:szCs w:val="24"/>
        </w:rPr>
        <w:t>【问题说明】</w:t>
      </w:r>
    </w:p>
    <w:p w:rsidR="00A639CD" w:rsidRPr="001526DC" w:rsidRDefault="00A639CD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1526DC">
        <w:rPr>
          <w:rFonts w:ascii="Calibri" w:eastAsia="宋体" w:hAnsi="Calibri" w:cs="Times New Roman" w:hint="eastAsia"/>
          <w:sz w:val="24"/>
          <w:szCs w:val="24"/>
        </w:rPr>
        <w:t>会议室的预定和管理问题，在企业、园区、学校等人员</w:t>
      </w:r>
      <w:r w:rsidRPr="001526DC">
        <w:rPr>
          <w:rFonts w:ascii="Calibri" w:eastAsia="宋体" w:hAnsi="Calibri" w:cs="Times New Roman" w:hint="eastAsia"/>
          <w:sz w:val="24"/>
          <w:szCs w:val="24"/>
        </w:rPr>
        <w:t>\</w:t>
      </w:r>
      <w:r w:rsidRPr="001526DC">
        <w:rPr>
          <w:rFonts w:ascii="Calibri" w:eastAsia="宋体" w:hAnsi="Calibri" w:cs="Times New Roman" w:hint="eastAsia"/>
          <w:sz w:val="24"/>
          <w:szCs w:val="24"/>
        </w:rPr>
        <w:t>组织多，会议多的地方非常的普遍。</w:t>
      </w:r>
      <w:proofErr w:type="gramStart"/>
      <w:r w:rsidRPr="001526DC">
        <w:rPr>
          <w:rFonts w:ascii="Calibri" w:eastAsia="宋体" w:hAnsi="Calibri" w:cs="Times New Roman" w:hint="eastAsia"/>
          <w:sz w:val="24"/>
          <w:szCs w:val="24"/>
        </w:rPr>
        <w:t>纯电脑</w:t>
      </w:r>
      <w:proofErr w:type="gramEnd"/>
      <w:r w:rsidRPr="001526DC">
        <w:rPr>
          <w:rFonts w:ascii="Calibri" w:eastAsia="宋体" w:hAnsi="Calibri" w:cs="Times New Roman" w:hint="eastAsia"/>
          <w:sz w:val="24"/>
          <w:szCs w:val="24"/>
        </w:rPr>
        <w:t>端的会议预定系统，看的人少，经常发生会议冲突的问题；而在门口填写预定信息，则不知道哪个会议室有空</w:t>
      </w:r>
      <w:r w:rsidR="00876EC3" w:rsidRPr="001526DC">
        <w:rPr>
          <w:rFonts w:ascii="Calibri" w:eastAsia="宋体" w:hAnsi="Calibri" w:cs="Times New Roman" w:hint="eastAsia"/>
          <w:sz w:val="24"/>
          <w:szCs w:val="24"/>
        </w:rPr>
        <w:t>，存在效率低等问题</w:t>
      </w:r>
      <w:r w:rsidRPr="001526DC">
        <w:rPr>
          <w:rFonts w:ascii="Calibri" w:eastAsia="宋体" w:hAnsi="Calibri" w:cs="Times New Roman" w:hint="eastAsia"/>
          <w:sz w:val="24"/>
          <w:szCs w:val="24"/>
        </w:rPr>
        <w:t>。在企业里，就经常会碰到类似问题：临时开会，找了多个会议室都有人在开会；预定了会议室，有人会议延迟太久结束，影响后面的人开会；有人未预定会议室确在使用。如何准确的知道哪些会议室在什么时间段是空闲的，如何让会议室资源利用的更加高效、同时更加灵活则对会议管理提出了更高的要求。</w:t>
      </w:r>
    </w:p>
    <w:p w:rsidR="004901DE" w:rsidRPr="001526DC" w:rsidRDefault="00A639CD" w:rsidP="001526DC">
      <w:pPr>
        <w:spacing w:line="360" w:lineRule="auto"/>
        <w:ind w:firstLineChars="200" w:firstLine="480"/>
        <w:rPr>
          <w:rFonts w:ascii="Calibri" w:eastAsia="宋体" w:hAnsi="Calibri" w:cs="Times New Roman"/>
          <w:sz w:val="24"/>
          <w:szCs w:val="24"/>
        </w:rPr>
      </w:pPr>
      <w:r w:rsidRPr="001526DC">
        <w:rPr>
          <w:rFonts w:ascii="Calibri" w:eastAsia="宋体" w:hAnsi="Calibri" w:cs="Times New Roman" w:hint="eastAsia"/>
          <w:sz w:val="24"/>
          <w:szCs w:val="24"/>
        </w:rPr>
        <w:t>而实验室除了</w:t>
      </w:r>
      <w:r w:rsidR="00DA169E" w:rsidRPr="001526DC">
        <w:rPr>
          <w:rFonts w:ascii="Calibri" w:eastAsia="宋体" w:hAnsi="Calibri" w:cs="Times New Roman" w:hint="eastAsia"/>
          <w:sz w:val="24"/>
          <w:szCs w:val="24"/>
        </w:rPr>
        <w:t>常规类似会议室的</w:t>
      </w:r>
      <w:r w:rsidR="00D23B42" w:rsidRPr="001526DC">
        <w:rPr>
          <w:rFonts w:ascii="Calibri" w:eastAsia="宋体" w:hAnsi="Calibri" w:cs="Times New Roman"/>
          <w:sz w:val="24"/>
          <w:szCs w:val="24"/>
        </w:rPr>
        <w:t>管理</w:t>
      </w:r>
      <w:r w:rsidR="00DA169E" w:rsidRPr="001526DC">
        <w:rPr>
          <w:rFonts w:ascii="Calibri" w:eastAsia="宋体" w:hAnsi="Calibri" w:cs="Times New Roman"/>
          <w:sz w:val="24"/>
          <w:szCs w:val="24"/>
        </w:rPr>
        <w:t>还</w:t>
      </w:r>
      <w:r w:rsidR="00D23B42" w:rsidRPr="001526DC">
        <w:rPr>
          <w:rFonts w:ascii="Calibri" w:eastAsia="宋体" w:hAnsi="Calibri" w:cs="Times New Roman"/>
          <w:sz w:val="24"/>
          <w:szCs w:val="24"/>
        </w:rPr>
        <w:t>涉及实验室设备使用</w:t>
      </w:r>
      <w:r w:rsidR="00D23B42" w:rsidRPr="001526DC">
        <w:rPr>
          <w:rFonts w:ascii="Calibri" w:eastAsia="宋体" w:hAnsi="Calibri" w:cs="Times New Roman" w:hint="eastAsia"/>
          <w:sz w:val="24"/>
          <w:szCs w:val="24"/>
        </w:rPr>
        <w:t>、</w:t>
      </w:r>
      <w:r w:rsidR="00D23B42" w:rsidRPr="001526DC">
        <w:rPr>
          <w:rFonts w:ascii="Calibri" w:eastAsia="宋体" w:hAnsi="Calibri" w:cs="Times New Roman"/>
          <w:sz w:val="24"/>
          <w:szCs w:val="24"/>
        </w:rPr>
        <w:t>借用</w:t>
      </w:r>
      <w:r w:rsidR="00D23B42" w:rsidRPr="001526DC">
        <w:rPr>
          <w:rFonts w:ascii="Calibri" w:eastAsia="宋体" w:hAnsi="Calibri" w:cs="Times New Roman" w:hint="eastAsia"/>
          <w:sz w:val="24"/>
          <w:szCs w:val="24"/>
        </w:rPr>
        <w:t>、</w:t>
      </w:r>
      <w:r w:rsidR="004E25B1" w:rsidRPr="001526DC">
        <w:rPr>
          <w:rFonts w:ascii="Calibri" w:eastAsia="宋体" w:hAnsi="Calibri" w:cs="Times New Roman"/>
          <w:sz w:val="24"/>
          <w:szCs w:val="24"/>
        </w:rPr>
        <w:t>查询等事项</w:t>
      </w:r>
      <w:r w:rsidR="004E25B1" w:rsidRPr="001526DC">
        <w:rPr>
          <w:rFonts w:ascii="Calibri" w:eastAsia="宋体" w:hAnsi="Calibri" w:cs="Times New Roman" w:hint="eastAsia"/>
          <w:sz w:val="24"/>
          <w:szCs w:val="24"/>
        </w:rPr>
        <w:t>。</w:t>
      </w:r>
      <w:r w:rsidR="00DA169E" w:rsidRPr="001526DC">
        <w:rPr>
          <w:rFonts w:ascii="Calibri" w:eastAsia="宋体" w:hAnsi="Calibri" w:cs="Times New Roman" w:hint="eastAsia"/>
          <w:sz w:val="24"/>
          <w:szCs w:val="24"/>
        </w:rPr>
        <w:t>我们</w:t>
      </w:r>
      <w:r w:rsidR="00656FF3" w:rsidRPr="001526DC">
        <w:rPr>
          <w:rFonts w:ascii="Calibri" w:eastAsia="宋体" w:hAnsi="Calibri" w:cs="Times New Roman" w:hint="eastAsia"/>
          <w:sz w:val="24"/>
          <w:szCs w:val="24"/>
        </w:rPr>
        <w:t>期望能够通过</w:t>
      </w:r>
      <w:r w:rsidR="00656FF3" w:rsidRPr="001526DC">
        <w:rPr>
          <w:rFonts w:ascii="Calibri" w:eastAsia="宋体" w:hAnsi="Calibri" w:cs="Times New Roman" w:hint="eastAsia"/>
          <w:sz w:val="24"/>
          <w:szCs w:val="24"/>
        </w:rPr>
        <w:t>AI</w:t>
      </w:r>
      <w:r w:rsidR="00656FF3" w:rsidRPr="001526DC">
        <w:rPr>
          <w:rFonts w:ascii="Calibri" w:eastAsia="宋体" w:hAnsi="Calibri" w:cs="Times New Roman" w:hint="eastAsia"/>
          <w:sz w:val="24"/>
          <w:szCs w:val="24"/>
        </w:rPr>
        <w:t>的方式，更加便捷有效的进行实验室管理。</w:t>
      </w:r>
    </w:p>
    <w:p w:rsidR="004901DE" w:rsidRPr="001526DC" w:rsidRDefault="006E1DE2" w:rsidP="001526DC">
      <w:pPr>
        <w:spacing w:line="300" w:lineRule="auto"/>
        <w:rPr>
          <w:rFonts w:ascii="宋体" w:eastAsia="宋体" w:hAnsi="宋体" w:cs="Calibri"/>
          <w:b/>
          <w:sz w:val="24"/>
          <w:szCs w:val="24"/>
        </w:rPr>
      </w:pPr>
      <w:r w:rsidRPr="001526DC">
        <w:rPr>
          <w:rFonts w:ascii="宋体" w:eastAsia="宋体" w:hAnsi="宋体" w:cs="Calibri" w:hint="eastAsia"/>
          <w:b/>
          <w:sz w:val="24"/>
          <w:szCs w:val="24"/>
        </w:rPr>
        <w:t>【用户期望】</w:t>
      </w:r>
    </w:p>
    <w:p w:rsidR="003518E7" w:rsidRDefault="003518E7" w:rsidP="001526DC">
      <w:pPr>
        <w:tabs>
          <w:tab w:val="left" w:pos="8280"/>
        </w:tabs>
        <w:autoSpaceDE w:val="0"/>
        <w:autoSpaceDN w:val="0"/>
        <w:adjustRightInd w:val="0"/>
        <w:spacing w:line="300" w:lineRule="auto"/>
        <w:ind w:firstLineChars="200" w:firstLine="48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>能够分为管理端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 w:rsidR="008E4B6C">
        <w:rPr>
          <w:rFonts w:ascii="宋体" w:hAnsi="宋体" w:cs="Arial" w:hint="eastAsia"/>
          <w:color w:val="000000"/>
          <w:sz w:val="24"/>
          <w:szCs w:val="24"/>
        </w:rPr>
        <w:t>用</w:t>
      </w:r>
      <w:r w:rsidR="00DC2B53">
        <w:rPr>
          <w:rFonts w:ascii="宋体" w:hAnsi="宋体" w:cs="Arial" w:hint="eastAsia"/>
          <w:color w:val="000000"/>
          <w:sz w:val="24"/>
          <w:szCs w:val="24"/>
        </w:rPr>
        <w:t>户</w:t>
      </w:r>
      <w:r>
        <w:rPr>
          <w:rFonts w:ascii="宋体" w:hAnsi="宋体" w:cs="Arial"/>
          <w:color w:val="000000"/>
          <w:sz w:val="24"/>
          <w:szCs w:val="24"/>
        </w:rPr>
        <w:t>端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>
        <w:rPr>
          <w:rFonts w:ascii="宋体" w:hAnsi="宋体" w:cs="Arial"/>
          <w:color w:val="000000"/>
          <w:sz w:val="24"/>
          <w:szCs w:val="24"/>
        </w:rPr>
        <w:t>和</w:t>
      </w:r>
      <w:r w:rsidR="00C91A6F">
        <w:rPr>
          <w:rFonts w:ascii="宋体" w:hAnsi="宋体" w:cs="Arial"/>
          <w:color w:val="000000"/>
          <w:sz w:val="24"/>
          <w:szCs w:val="24"/>
        </w:rPr>
        <w:t>会议室</w:t>
      </w:r>
      <w:r w:rsidR="00C91A6F">
        <w:rPr>
          <w:rFonts w:ascii="宋体" w:hAnsi="宋体" w:cs="Arial" w:hint="eastAsia"/>
          <w:color w:val="000000"/>
          <w:sz w:val="24"/>
          <w:szCs w:val="24"/>
        </w:rPr>
        <w:t>/</w:t>
      </w:r>
      <w:r w:rsidR="00C91A6F">
        <w:rPr>
          <w:rFonts w:ascii="宋体" w:hAnsi="宋体" w:cs="Arial"/>
          <w:color w:val="000000"/>
          <w:sz w:val="24"/>
          <w:szCs w:val="24"/>
        </w:rPr>
        <w:t>实验</w:t>
      </w:r>
      <w:r>
        <w:rPr>
          <w:rFonts w:ascii="宋体" w:hAnsi="宋体" w:cs="Arial"/>
          <w:color w:val="000000"/>
          <w:sz w:val="24"/>
          <w:szCs w:val="24"/>
        </w:rPr>
        <w:t>室前端</w:t>
      </w:r>
      <w:r>
        <w:rPr>
          <w:rFonts w:ascii="宋体" w:hAnsi="宋体" w:cs="Arial" w:hint="eastAsia"/>
          <w:color w:val="000000"/>
          <w:sz w:val="24"/>
          <w:szCs w:val="24"/>
        </w:rPr>
        <w:t>，期望</w:t>
      </w:r>
      <w:proofErr w:type="gramStart"/>
      <w:r>
        <w:rPr>
          <w:rFonts w:ascii="宋体" w:hAnsi="宋体" w:cs="Arial" w:hint="eastAsia"/>
          <w:color w:val="000000"/>
          <w:sz w:val="24"/>
          <w:szCs w:val="24"/>
        </w:rPr>
        <w:t>各端</w:t>
      </w:r>
      <w:r w:rsidR="001526DC">
        <w:rPr>
          <w:rFonts w:ascii="宋体" w:hAnsi="宋体" w:cs="Arial" w:hint="eastAsia"/>
          <w:color w:val="000000"/>
          <w:sz w:val="24"/>
          <w:szCs w:val="24"/>
        </w:rPr>
        <w:t>能</w:t>
      </w:r>
      <w:r>
        <w:rPr>
          <w:rFonts w:ascii="宋体" w:hAnsi="宋体" w:cs="Arial" w:hint="eastAsia"/>
          <w:color w:val="000000"/>
          <w:sz w:val="24"/>
          <w:szCs w:val="24"/>
        </w:rPr>
        <w:t>满足</w:t>
      </w:r>
      <w:proofErr w:type="gramEnd"/>
      <w:r>
        <w:rPr>
          <w:rFonts w:ascii="宋体" w:hAnsi="宋体" w:cs="Arial" w:hint="eastAsia"/>
          <w:color w:val="000000"/>
          <w:sz w:val="24"/>
          <w:szCs w:val="24"/>
        </w:rPr>
        <w:t>以下需求</w:t>
      </w:r>
      <w:r w:rsidR="00273EBC">
        <w:rPr>
          <w:rFonts w:ascii="宋体" w:hAnsi="宋体" w:cs="Arial" w:hint="eastAsia"/>
          <w:color w:val="000000"/>
          <w:sz w:val="24"/>
          <w:szCs w:val="24"/>
        </w:rPr>
        <w:t>，同时期望能够深入挖掘</w:t>
      </w:r>
      <w:r w:rsidR="00C84C09">
        <w:rPr>
          <w:rFonts w:ascii="宋体" w:hAnsi="宋体" w:cs="Arial" w:hint="eastAsia"/>
          <w:color w:val="000000"/>
          <w:sz w:val="24"/>
          <w:szCs w:val="24"/>
        </w:rPr>
        <w:t>会议室/</w:t>
      </w:r>
      <w:r w:rsidR="00DE3879">
        <w:rPr>
          <w:rFonts w:ascii="宋体" w:hAnsi="宋体" w:cs="Arial" w:hint="eastAsia"/>
          <w:color w:val="000000"/>
          <w:sz w:val="24"/>
          <w:szCs w:val="24"/>
        </w:rPr>
        <w:t>实验室</w:t>
      </w:r>
      <w:r w:rsidR="00273EBC">
        <w:rPr>
          <w:rFonts w:ascii="宋体" w:hAnsi="宋体" w:cs="Arial" w:hint="eastAsia"/>
          <w:color w:val="000000"/>
          <w:sz w:val="24"/>
          <w:szCs w:val="24"/>
        </w:rPr>
        <w:t>相关需求，更好的服务于</w:t>
      </w:r>
      <w:r w:rsidR="00C84C09">
        <w:rPr>
          <w:rFonts w:ascii="宋体" w:hAnsi="宋体" w:cs="Arial" w:hint="eastAsia"/>
          <w:color w:val="000000"/>
          <w:sz w:val="24"/>
          <w:szCs w:val="24"/>
        </w:rPr>
        <w:t>会议室/</w:t>
      </w:r>
      <w:r w:rsidR="00C84C09">
        <w:rPr>
          <w:rFonts w:ascii="宋体" w:hAnsi="宋体" w:cs="Arial"/>
          <w:color w:val="000000"/>
          <w:sz w:val="24"/>
          <w:szCs w:val="24"/>
        </w:rPr>
        <w:t>实验室</w:t>
      </w:r>
      <w:r w:rsidR="00273EBC">
        <w:rPr>
          <w:rFonts w:ascii="宋体" w:hAnsi="宋体" w:cs="Arial" w:hint="eastAsia"/>
          <w:color w:val="000000"/>
          <w:sz w:val="24"/>
          <w:szCs w:val="24"/>
        </w:rPr>
        <w:t>管理</w:t>
      </w:r>
      <w:r w:rsidR="0084260A"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3518E7" w:rsidRDefault="003518E7" w:rsidP="003518E7">
      <w:pPr>
        <w:pStyle w:val="a7"/>
        <w:numPr>
          <w:ilvl w:val="0"/>
          <w:numId w:val="5"/>
        </w:numPr>
        <w:tabs>
          <w:tab w:val="left" w:pos="8280"/>
        </w:tabs>
        <w:autoSpaceDE w:val="0"/>
        <w:autoSpaceDN w:val="0"/>
        <w:adjustRightInd w:val="0"/>
        <w:spacing w:line="300" w:lineRule="auto"/>
        <w:ind w:left="360" w:firstLineChars="0"/>
        <w:rPr>
          <w:rFonts w:ascii="宋体" w:hAnsi="宋体" w:cs="Arial"/>
          <w:color w:val="000000"/>
          <w:sz w:val="24"/>
          <w:szCs w:val="24"/>
        </w:rPr>
      </w:pPr>
      <w:r w:rsidRPr="00724B46">
        <w:rPr>
          <w:rFonts w:ascii="宋体" w:hAnsi="宋体" w:cs="Arial" w:hint="eastAsia"/>
          <w:color w:val="000000"/>
          <w:sz w:val="24"/>
          <w:szCs w:val="24"/>
        </w:rPr>
        <w:t>管理端：</w:t>
      </w:r>
    </w:p>
    <w:p w:rsidR="003518E7" w:rsidRDefault="003518E7" w:rsidP="003518E7">
      <w:pPr>
        <w:pStyle w:val="a7"/>
        <w:tabs>
          <w:tab w:val="left" w:pos="8280"/>
        </w:tabs>
        <w:autoSpaceDE w:val="0"/>
        <w:autoSpaceDN w:val="0"/>
        <w:adjustRightInd w:val="0"/>
        <w:spacing w:line="300" w:lineRule="auto"/>
        <w:ind w:leftChars="171" w:left="359" w:firstLineChars="0" w:firstLine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>用于管理员对</w:t>
      </w:r>
      <w:r w:rsidR="00E11546">
        <w:rPr>
          <w:rFonts w:ascii="宋体" w:hAnsi="宋体" w:cs="Arial" w:hint="eastAsia"/>
          <w:color w:val="000000"/>
          <w:sz w:val="24"/>
          <w:szCs w:val="24"/>
        </w:rPr>
        <w:t>实验</w:t>
      </w:r>
      <w:r>
        <w:rPr>
          <w:rFonts w:ascii="宋体" w:hAnsi="宋体" w:cs="Arial"/>
          <w:color w:val="000000"/>
          <w:sz w:val="24"/>
          <w:szCs w:val="24"/>
        </w:rPr>
        <w:t>室</w:t>
      </w:r>
      <w:r w:rsidR="00E11546">
        <w:rPr>
          <w:rFonts w:ascii="宋体" w:hAnsi="宋体" w:cs="Arial" w:hint="eastAsia"/>
          <w:color w:val="000000"/>
          <w:sz w:val="24"/>
          <w:szCs w:val="24"/>
        </w:rPr>
        <w:t>、</w:t>
      </w:r>
      <w:r w:rsidR="00E11546">
        <w:rPr>
          <w:rFonts w:ascii="宋体" w:hAnsi="宋体" w:cs="Arial"/>
          <w:color w:val="000000"/>
          <w:sz w:val="24"/>
          <w:szCs w:val="24"/>
        </w:rPr>
        <w:t>实验设备等</w:t>
      </w:r>
      <w:r>
        <w:rPr>
          <w:rFonts w:ascii="宋体" w:hAnsi="宋体" w:cs="Arial"/>
          <w:color w:val="000000"/>
          <w:sz w:val="24"/>
          <w:szCs w:val="24"/>
        </w:rPr>
        <w:t>进行管理</w:t>
      </w:r>
      <w:r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B41104" w:rsidRDefault="00B41104" w:rsidP="003518E7">
      <w:pPr>
        <w:pStyle w:val="a7"/>
        <w:tabs>
          <w:tab w:val="left" w:pos="8280"/>
        </w:tabs>
        <w:autoSpaceDE w:val="0"/>
        <w:autoSpaceDN w:val="0"/>
        <w:adjustRightInd w:val="0"/>
        <w:spacing w:line="300" w:lineRule="auto"/>
        <w:ind w:leftChars="171" w:left="359" w:firstLineChars="0" w:firstLine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>可对实验室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>
        <w:rPr>
          <w:rFonts w:ascii="宋体" w:hAnsi="宋体" w:cs="Arial"/>
          <w:color w:val="000000"/>
          <w:sz w:val="24"/>
          <w:szCs w:val="24"/>
        </w:rPr>
        <w:t>实验设备进行登记入库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 w:rsidR="000B61AA">
        <w:rPr>
          <w:rFonts w:ascii="宋体" w:hAnsi="宋体" w:cs="Arial" w:hint="eastAsia"/>
          <w:color w:val="000000"/>
          <w:sz w:val="24"/>
          <w:szCs w:val="24"/>
        </w:rPr>
        <w:t>查询、</w:t>
      </w:r>
      <w:r>
        <w:rPr>
          <w:rFonts w:ascii="宋体" w:hAnsi="宋体" w:cs="Arial"/>
          <w:color w:val="000000"/>
          <w:sz w:val="24"/>
          <w:szCs w:val="24"/>
        </w:rPr>
        <w:t>状态维护</w:t>
      </w:r>
      <w:r>
        <w:rPr>
          <w:rFonts w:ascii="宋体" w:hAnsi="宋体" w:cs="Arial" w:hint="eastAsia"/>
          <w:color w:val="000000"/>
          <w:sz w:val="24"/>
          <w:szCs w:val="24"/>
        </w:rPr>
        <w:t>等操作</w:t>
      </w:r>
      <w:r w:rsidR="00D34734"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703B4F" w:rsidRDefault="00703B4F" w:rsidP="003518E7">
      <w:pPr>
        <w:pStyle w:val="a7"/>
        <w:tabs>
          <w:tab w:val="left" w:pos="8280"/>
        </w:tabs>
        <w:autoSpaceDE w:val="0"/>
        <w:autoSpaceDN w:val="0"/>
        <w:adjustRightInd w:val="0"/>
        <w:spacing w:line="300" w:lineRule="auto"/>
        <w:ind w:leftChars="171" w:left="359" w:firstLineChars="0" w:firstLine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>管理员可以审批实验室进入授权及设备借用</w:t>
      </w:r>
      <w:r w:rsidR="00AA2255">
        <w:rPr>
          <w:rFonts w:ascii="宋体" w:hAnsi="宋体" w:cs="Arial" w:hint="eastAsia"/>
          <w:color w:val="000000"/>
          <w:sz w:val="24"/>
          <w:szCs w:val="24"/>
        </w:rPr>
        <w:t>，管理员通过实际使用情况安排实验室。</w:t>
      </w:r>
    </w:p>
    <w:p w:rsidR="003518E7" w:rsidRPr="00724B46" w:rsidRDefault="003518E7" w:rsidP="003518E7">
      <w:pPr>
        <w:pStyle w:val="a7"/>
        <w:tabs>
          <w:tab w:val="left" w:pos="8280"/>
        </w:tabs>
        <w:autoSpaceDE w:val="0"/>
        <w:autoSpaceDN w:val="0"/>
        <w:adjustRightInd w:val="0"/>
        <w:spacing w:line="300" w:lineRule="auto"/>
        <w:ind w:leftChars="171" w:left="359" w:firstLineChars="0" w:firstLine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>可对系统使用人员进行管理</w:t>
      </w:r>
      <w:r>
        <w:rPr>
          <w:rFonts w:ascii="宋体" w:hAnsi="宋体" w:cs="Arial" w:hint="eastAsia"/>
          <w:color w:val="000000"/>
          <w:sz w:val="24"/>
          <w:szCs w:val="24"/>
        </w:rPr>
        <w:t>、</w:t>
      </w:r>
      <w:r>
        <w:rPr>
          <w:rFonts w:ascii="宋体" w:hAnsi="宋体" w:cs="Arial"/>
          <w:color w:val="000000"/>
          <w:sz w:val="24"/>
          <w:szCs w:val="24"/>
        </w:rPr>
        <w:t>人脸注册等功能</w:t>
      </w:r>
      <w:r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3518E7" w:rsidRDefault="000C53E8" w:rsidP="003518E7">
      <w:pPr>
        <w:pStyle w:val="a7"/>
        <w:numPr>
          <w:ilvl w:val="0"/>
          <w:numId w:val="5"/>
        </w:numPr>
        <w:tabs>
          <w:tab w:val="left" w:pos="8280"/>
        </w:tabs>
        <w:autoSpaceDE w:val="0"/>
        <w:autoSpaceDN w:val="0"/>
        <w:adjustRightInd w:val="0"/>
        <w:spacing w:line="300" w:lineRule="auto"/>
        <w:ind w:left="360" w:firstLineChars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用</w:t>
      </w:r>
      <w:r w:rsidR="00D34734">
        <w:rPr>
          <w:rFonts w:ascii="宋体" w:hAnsi="宋体" w:cs="Arial" w:hint="eastAsia"/>
          <w:color w:val="000000"/>
          <w:sz w:val="24"/>
          <w:szCs w:val="24"/>
        </w:rPr>
        <w:t>户</w:t>
      </w:r>
      <w:r w:rsidR="003518E7">
        <w:rPr>
          <w:rFonts w:ascii="宋体" w:hAnsi="宋体" w:cs="Arial" w:hint="eastAsia"/>
          <w:color w:val="000000"/>
          <w:sz w:val="24"/>
          <w:szCs w:val="24"/>
        </w:rPr>
        <w:t>端：</w:t>
      </w:r>
    </w:p>
    <w:p w:rsidR="003518E7" w:rsidRPr="00724B46" w:rsidRDefault="00321478" w:rsidP="003518E7">
      <w:pPr>
        <w:pStyle w:val="a7"/>
        <w:tabs>
          <w:tab w:val="left" w:pos="8280"/>
        </w:tabs>
        <w:autoSpaceDE w:val="0"/>
        <w:autoSpaceDN w:val="0"/>
        <w:adjustRightInd w:val="0"/>
        <w:spacing w:line="300" w:lineRule="auto"/>
        <w:ind w:leftChars="171" w:left="359" w:firstLineChars="0" w:firstLine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会议室/</w:t>
      </w:r>
      <w:r w:rsidR="00316612">
        <w:rPr>
          <w:rFonts w:ascii="宋体" w:hAnsi="宋体" w:cs="Arial" w:hint="eastAsia"/>
          <w:color w:val="000000"/>
          <w:sz w:val="24"/>
          <w:szCs w:val="24"/>
        </w:rPr>
        <w:t>实验</w:t>
      </w:r>
      <w:r w:rsidR="003518E7">
        <w:rPr>
          <w:rFonts w:ascii="宋体" w:hAnsi="宋体" w:cs="Arial"/>
          <w:color w:val="000000"/>
          <w:sz w:val="24"/>
          <w:szCs w:val="24"/>
        </w:rPr>
        <w:t>室</w:t>
      </w:r>
      <w:r w:rsidR="00316612">
        <w:rPr>
          <w:rFonts w:ascii="宋体" w:hAnsi="宋体" w:cs="Arial"/>
          <w:color w:val="000000"/>
          <w:sz w:val="24"/>
          <w:szCs w:val="24"/>
        </w:rPr>
        <w:t>用户</w:t>
      </w:r>
      <w:r w:rsidR="003518E7">
        <w:rPr>
          <w:rFonts w:ascii="宋体" w:hAnsi="宋体" w:cs="Arial"/>
          <w:color w:val="000000"/>
          <w:sz w:val="24"/>
          <w:szCs w:val="24"/>
        </w:rPr>
        <w:t>端</w:t>
      </w:r>
      <w:r w:rsidR="003518E7">
        <w:rPr>
          <w:rFonts w:ascii="宋体" w:hAnsi="宋体" w:cs="Arial" w:hint="eastAsia"/>
          <w:color w:val="000000"/>
          <w:sz w:val="24"/>
          <w:szCs w:val="24"/>
        </w:rPr>
        <w:t>，要求可以提供Web端和移动APP（Android</w:t>
      </w:r>
      <w:r w:rsidR="003518E7">
        <w:rPr>
          <w:rFonts w:ascii="宋体" w:hAnsi="宋体" w:cs="Arial"/>
          <w:color w:val="000000"/>
          <w:sz w:val="24"/>
          <w:szCs w:val="24"/>
        </w:rPr>
        <w:t>/IOS</w:t>
      </w:r>
      <w:r w:rsidR="00672769">
        <w:rPr>
          <w:rFonts w:ascii="宋体" w:hAnsi="宋体" w:cs="Arial"/>
          <w:color w:val="000000"/>
          <w:sz w:val="24"/>
          <w:szCs w:val="24"/>
        </w:rPr>
        <w:t>或小程序</w:t>
      </w:r>
      <w:r w:rsidR="003518E7">
        <w:rPr>
          <w:rFonts w:ascii="宋体" w:hAnsi="宋体" w:cs="Arial" w:hint="eastAsia"/>
          <w:color w:val="000000"/>
          <w:sz w:val="24"/>
          <w:szCs w:val="24"/>
        </w:rPr>
        <w:t>）</w:t>
      </w:r>
      <w:r w:rsidR="002652C3">
        <w:rPr>
          <w:rFonts w:ascii="宋体" w:hAnsi="宋体" w:cs="Arial" w:hint="eastAsia"/>
          <w:color w:val="000000"/>
          <w:sz w:val="24"/>
          <w:szCs w:val="24"/>
        </w:rPr>
        <w:t>至少</w:t>
      </w:r>
      <w:r w:rsidR="003518E7">
        <w:rPr>
          <w:rFonts w:ascii="宋体" w:hAnsi="宋体" w:cs="Arial" w:hint="eastAsia"/>
          <w:color w:val="000000"/>
          <w:sz w:val="24"/>
          <w:szCs w:val="24"/>
        </w:rPr>
        <w:t>两种形式，</w:t>
      </w:r>
      <w:r w:rsidR="003518E7">
        <w:rPr>
          <w:rFonts w:ascii="宋体" w:hAnsi="宋体" w:cs="Arial"/>
          <w:color w:val="000000"/>
          <w:sz w:val="24"/>
          <w:szCs w:val="24"/>
        </w:rPr>
        <w:t>可以查询</w:t>
      </w:r>
      <w:r w:rsidR="003518E7">
        <w:rPr>
          <w:rFonts w:ascii="宋体" w:hAnsi="宋体" w:cs="Arial" w:hint="eastAsia"/>
          <w:color w:val="000000"/>
          <w:sz w:val="24"/>
          <w:szCs w:val="24"/>
        </w:rPr>
        <w:t>、</w:t>
      </w:r>
      <w:r w:rsidR="003518E7">
        <w:rPr>
          <w:rFonts w:ascii="宋体" w:hAnsi="宋体" w:cs="Arial"/>
          <w:color w:val="000000"/>
          <w:sz w:val="24"/>
          <w:szCs w:val="24"/>
        </w:rPr>
        <w:t>预定</w:t>
      </w:r>
      <w:r w:rsidR="003518E7">
        <w:rPr>
          <w:rFonts w:ascii="宋体" w:hAnsi="宋体" w:cs="Arial" w:hint="eastAsia"/>
          <w:color w:val="000000"/>
          <w:sz w:val="24"/>
          <w:szCs w:val="24"/>
        </w:rPr>
        <w:t>、</w:t>
      </w:r>
      <w:r w:rsidR="003518E7">
        <w:rPr>
          <w:rFonts w:ascii="宋体" w:hAnsi="宋体" w:cs="Arial"/>
          <w:color w:val="000000"/>
          <w:sz w:val="24"/>
          <w:szCs w:val="24"/>
        </w:rPr>
        <w:t>修改</w:t>
      </w:r>
      <w:r>
        <w:rPr>
          <w:rFonts w:ascii="宋体" w:hAnsi="宋体" w:cs="Arial"/>
          <w:color w:val="000000"/>
          <w:sz w:val="24"/>
          <w:szCs w:val="24"/>
        </w:rPr>
        <w:t>会议室或</w:t>
      </w:r>
      <w:r w:rsidR="00D72827">
        <w:rPr>
          <w:rFonts w:ascii="宋体" w:hAnsi="宋体" w:cs="Arial" w:hint="eastAsia"/>
          <w:color w:val="000000"/>
          <w:sz w:val="24"/>
          <w:szCs w:val="24"/>
        </w:rPr>
        <w:t>实验</w:t>
      </w:r>
      <w:r w:rsidR="003518E7">
        <w:rPr>
          <w:rFonts w:ascii="宋体" w:hAnsi="宋体" w:cs="Arial"/>
          <w:color w:val="000000"/>
          <w:sz w:val="24"/>
          <w:szCs w:val="24"/>
        </w:rPr>
        <w:t>室</w:t>
      </w:r>
      <w:r w:rsidR="00D72827">
        <w:rPr>
          <w:rFonts w:ascii="宋体" w:hAnsi="宋体" w:cs="Arial"/>
          <w:color w:val="000000"/>
          <w:sz w:val="24"/>
          <w:szCs w:val="24"/>
        </w:rPr>
        <w:t>预定</w:t>
      </w:r>
      <w:r w:rsidR="006D07B8">
        <w:rPr>
          <w:rFonts w:ascii="宋体" w:hAnsi="宋体" w:cs="Arial" w:hint="eastAsia"/>
          <w:color w:val="000000"/>
          <w:sz w:val="24"/>
          <w:szCs w:val="24"/>
        </w:rPr>
        <w:t>。如是</w:t>
      </w:r>
      <w:r w:rsidR="00DC770D">
        <w:rPr>
          <w:rFonts w:ascii="宋体" w:hAnsi="宋体" w:cs="Arial" w:hint="eastAsia"/>
          <w:color w:val="000000"/>
          <w:sz w:val="24"/>
          <w:szCs w:val="24"/>
        </w:rPr>
        <w:t>实验室</w:t>
      </w:r>
      <w:r w:rsidR="006D07B8">
        <w:rPr>
          <w:rFonts w:ascii="宋体" w:hAnsi="宋体" w:cs="Arial" w:hint="eastAsia"/>
          <w:color w:val="000000"/>
          <w:sz w:val="24"/>
          <w:szCs w:val="24"/>
        </w:rPr>
        <w:t>则增加</w:t>
      </w:r>
      <w:r w:rsidR="00DC770D">
        <w:rPr>
          <w:rFonts w:ascii="宋体" w:hAnsi="宋体" w:cs="Arial" w:hint="eastAsia"/>
          <w:color w:val="000000"/>
          <w:sz w:val="24"/>
          <w:szCs w:val="24"/>
        </w:rPr>
        <w:t>设备</w:t>
      </w:r>
      <w:r w:rsidR="00CF1B5B">
        <w:rPr>
          <w:rFonts w:ascii="宋体" w:hAnsi="宋体" w:cs="Arial" w:hint="eastAsia"/>
          <w:color w:val="000000"/>
          <w:sz w:val="24"/>
          <w:szCs w:val="24"/>
        </w:rPr>
        <w:t>登记</w:t>
      </w:r>
      <w:r w:rsidR="00DC770D">
        <w:rPr>
          <w:rFonts w:ascii="宋体" w:hAnsi="宋体" w:cs="Arial" w:hint="eastAsia"/>
          <w:color w:val="000000"/>
          <w:sz w:val="24"/>
          <w:szCs w:val="24"/>
        </w:rPr>
        <w:t>借用</w:t>
      </w:r>
      <w:r w:rsidR="0037371F">
        <w:rPr>
          <w:rFonts w:ascii="宋体" w:hAnsi="宋体" w:cs="Arial" w:hint="eastAsia"/>
          <w:color w:val="000000"/>
          <w:sz w:val="24"/>
          <w:szCs w:val="24"/>
        </w:rPr>
        <w:t>，查询设备在库情况</w:t>
      </w:r>
      <w:r w:rsidR="007D0D20">
        <w:rPr>
          <w:rFonts w:ascii="宋体" w:hAnsi="宋体" w:cs="Arial" w:hint="eastAsia"/>
          <w:color w:val="000000"/>
          <w:sz w:val="24"/>
          <w:szCs w:val="24"/>
        </w:rPr>
        <w:t>等功能</w:t>
      </w:r>
      <w:r w:rsidR="00E93970"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3518E7" w:rsidRDefault="008E7983" w:rsidP="003518E7">
      <w:pPr>
        <w:pStyle w:val="a7"/>
        <w:numPr>
          <w:ilvl w:val="0"/>
          <w:numId w:val="5"/>
        </w:numPr>
        <w:tabs>
          <w:tab w:val="left" w:pos="8280"/>
        </w:tabs>
        <w:autoSpaceDE w:val="0"/>
        <w:autoSpaceDN w:val="0"/>
        <w:adjustRightInd w:val="0"/>
        <w:spacing w:line="300" w:lineRule="auto"/>
        <w:ind w:left="360" w:firstLineChars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会议室/</w:t>
      </w:r>
      <w:r w:rsidR="00746176">
        <w:rPr>
          <w:rFonts w:ascii="宋体" w:hAnsi="宋体" w:cs="Arial" w:hint="eastAsia"/>
          <w:color w:val="000000"/>
          <w:sz w:val="24"/>
          <w:szCs w:val="24"/>
        </w:rPr>
        <w:t>实验</w:t>
      </w:r>
      <w:r w:rsidR="003518E7">
        <w:rPr>
          <w:rFonts w:ascii="宋体" w:hAnsi="宋体" w:cs="Arial" w:hint="eastAsia"/>
          <w:color w:val="000000"/>
          <w:sz w:val="24"/>
          <w:szCs w:val="24"/>
        </w:rPr>
        <w:t>室前端：</w:t>
      </w:r>
    </w:p>
    <w:p w:rsidR="003518E7" w:rsidRDefault="003518E7" w:rsidP="003518E7">
      <w:pPr>
        <w:pStyle w:val="a7"/>
        <w:tabs>
          <w:tab w:val="left" w:pos="8280"/>
        </w:tabs>
        <w:autoSpaceDE w:val="0"/>
        <w:autoSpaceDN w:val="0"/>
        <w:adjustRightInd w:val="0"/>
        <w:spacing w:line="300" w:lineRule="auto"/>
        <w:ind w:leftChars="171" w:left="359" w:firstLineChars="0" w:firstLine="0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 w:hint="eastAsia"/>
          <w:color w:val="000000"/>
          <w:sz w:val="24"/>
          <w:szCs w:val="24"/>
        </w:rPr>
        <w:t>默认显示当日</w:t>
      </w:r>
      <w:r w:rsidR="00466BB1">
        <w:rPr>
          <w:rFonts w:ascii="宋体" w:hAnsi="宋体" w:cs="Arial" w:hint="eastAsia"/>
          <w:color w:val="000000"/>
          <w:sz w:val="24"/>
          <w:szCs w:val="24"/>
        </w:rPr>
        <w:t>会议</w:t>
      </w:r>
      <w:r>
        <w:rPr>
          <w:rFonts w:ascii="宋体" w:hAnsi="宋体" w:cs="Arial" w:hint="eastAsia"/>
          <w:color w:val="000000"/>
          <w:sz w:val="24"/>
          <w:szCs w:val="24"/>
        </w:rPr>
        <w:t>室预定及当前时段使用情况，同时提供预定</w:t>
      </w:r>
      <w:r w:rsidR="00746176">
        <w:rPr>
          <w:rFonts w:ascii="宋体" w:hAnsi="宋体" w:cs="Arial" w:hint="eastAsia"/>
          <w:color w:val="000000"/>
          <w:sz w:val="24"/>
          <w:szCs w:val="24"/>
        </w:rPr>
        <w:t>等</w:t>
      </w:r>
      <w:r>
        <w:rPr>
          <w:rFonts w:ascii="宋体" w:hAnsi="宋体" w:cs="Arial" w:hint="eastAsia"/>
          <w:color w:val="000000"/>
          <w:sz w:val="24"/>
          <w:szCs w:val="24"/>
        </w:rPr>
        <w:t>相应功能或可</w:t>
      </w:r>
      <w:proofErr w:type="gramStart"/>
      <w:r>
        <w:rPr>
          <w:rFonts w:ascii="宋体" w:hAnsi="宋体" w:cs="Arial" w:hint="eastAsia"/>
          <w:color w:val="000000"/>
          <w:sz w:val="24"/>
          <w:szCs w:val="24"/>
        </w:rPr>
        <w:t>通过扫码预定</w:t>
      </w:r>
      <w:proofErr w:type="gramEnd"/>
      <w:r>
        <w:rPr>
          <w:rFonts w:ascii="宋体" w:hAnsi="宋体" w:cs="Arial" w:hint="eastAsia"/>
          <w:color w:val="000000"/>
          <w:sz w:val="24"/>
          <w:szCs w:val="24"/>
        </w:rPr>
        <w:t>该</w:t>
      </w:r>
      <w:r w:rsidR="001D356B">
        <w:rPr>
          <w:rFonts w:ascii="宋体" w:hAnsi="宋体" w:cs="Arial" w:hint="eastAsia"/>
          <w:color w:val="000000"/>
          <w:sz w:val="24"/>
          <w:szCs w:val="24"/>
        </w:rPr>
        <w:t>会议</w:t>
      </w:r>
      <w:r>
        <w:rPr>
          <w:rFonts w:ascii="宋体" w:hAnsi="宋体" w:cs="Arial" w:hint="eastAsia"/>
          <w:color w:val="000000"/>
          <w:sz w:val="24"/>
          <w:szCs w:val="24"/>
        </w:rPr>
        <w:t>室。与</w:t>
      </w:r>
      <w:r w:rsidR="00163083">
        <w:rPr>
          <w:rFonts w:ascii="宋体" w:hAnsi="宋体" w:cs="Arial" w:hint="eastAsia"/>
          <w:color w:val="000000"/>
          <w:sz w:val="24"/>
          <w:szCs w:val="24"/>
        </w:rPr>
        <w:t>门禁相结合，通过人脸识别，只有</w:t>
      </w:r>
      <w:r>
        <w:rPr>
          <w:rFonts w:ascii="宋体" w:hAnsi="宋体" w:cs="Arial" w:hint="eastAsia"/>
          <w:color w:val="000000"/>
          <w:sz w:val="24"/>
          <w:szCs w:val="24"/>
        </w:rPr>
        <w:t>当前时段的</w:t>
      </w:r>
      <w:r w:rsidR="00703B4F">
        <w:rPr>
          <w:rFonts w:ascii="宋体" w:hAnsi="宋体" w:cs="Arial" w:hint="eastAsia"/>
          <w:color w:val="000000"/>
          <w:sz w:val="24"/>
          <w:szCs w:val="24"/>
        </w:rPr>
        <w:t>授权的用户</w:t>
      </w:r>
      <w:r>
        <w:rPr>
          <w:rFonts w:ascii="宋体" w:hAnsi="宋体" w:cs="Arial" w:hint="eastAsia"/>
          <w:color w:val="000000"/>
          <w:sz w:val="24"/>
          <w:szCs w:val="24"/>
        </w:rPr>
        <w:t>才能开启门禁进入。</w:t>
      </w:r>
    </w:p>
    <w:p w:rsidR="004901DE" w:rsidRDefault="003518E7" w:rsidP="003518E7">
      <w:pPr>
        <w:ind w:leftChars="-29" w:left="-61" w:firstLine="420"/>
        <w:jc w:val="left"/>
        <w:rPr>
          <w:rFonts w:ascii="宋体" w:hAnsi="宋体" w:cs="Arial"/>
          <w:color w:val="000000"/>
          <w:sz w:val="24"/>
          <w:szCs w:val="24"/>
        </w:rPr>
      </w:pPr>
      <w:r>
        <w:rPr>
          <w:rFonts w:ascii="宋体" w:hAnsi="宋体" w:cs="Arial"/>
          <w:color w:val="000000"/>
          <w:sz w:val="24"/>
          <w:szCs w:val="24"/>
        </w:rPr>
        <w:t>可以通过该系统</w:t>
      </w:r>
      <w:r>
        <w:rPr>
          <w:rFonts w:ascii="宋体" w:hAnsi="宋体" w:cs="Arial" w:hint="eastAsia"/>
          <w:color w:val="000000"/>
          <w:sz w:val="24"/>
          <w:szCs w:val="24"/>
        </w:rPr>
        <w:t>，</w:t>
      </w:r>
      <w:r>
        <w:rPr>
          <w:rFonts w:ascii="宋体" w:hAnsi="宋体" w:cs="Arial"/>
          <w:color w:val="000000"/>
          <w:sz w:val="24"/>
          <w:szCs w:val="24"/>
        </w:rPr>
        <w:t>刷脸签到</w:t>
      </w:r>
      <w:r w:rsidR="005753E4">
        <w:rPr>
          <w:rFonts w:ascii="宋体" w:hAnsi="宋体" w:cs="Arial" w:hint="eastAsia"/>
          <w:color w:val="000000"/>
          <w:sz w:val="24"/>
          <w:szCs w:val="24"/>
        </w:rPr>
        <w:t>当前</w:t>
      </w:r>
      <w:r w:rsidR="00CF41E1">
        <w:rPr>
          <w:rFonts w:ascii="宋体" w:hAnsi="宋体" w:cs="Arial" w:hint="eastAsia"/>
          <w:color w:val="000000"/>
          <w:sz w:val="24"/>
          <w:szCs w:val="24"/>
        </w:rPr>
        <w:t>会议或</w:t>
      </w:r>
      <w:r w:rsidR="0085618C">
        <w:rPr>
          <w:rFonts w:ascii="宋体" w:hAnsi="宋体" w:cs="Arial" w:hint="eastAsia"/>
          <w:color w:val="000000"/>
          <w:sz w:val="24"/>
          <w:szCs w:val="24"/>
        </w:rPr>
        <w:t>实验室的</w:t>
      </w:r>
      <w:r w:rsidR="007F3AB2">
        <w:rPr>
          <w:rFonts w:ascii="宋体" w:hAnsi="宋体" w:cs="Arial" w:hint="eastAsia"/>
          <w:color w:val="000000"/>
          <w:sz w:val="24"/>
          <w:szCs w:val="24"/>
        </w:rPr>
        <w:t>实验</w:t>
      </w:r>
      <w:r w:rsidR="00267C8E">
        <w:rPr>
          <w:rFonts w:ascii="宋体" w:hAnsi="宋体" w:cs="Arial"/>
          <w:color w:val="000000"/>
          <w:sz w:val="24"/>
          <w:szCs w:val="24"/>
        </w:rPr>
        <w:t>课程</w:t>
      </w:r>
      <w:r>
        <w:rPr>
          <w:rFonts w:ascii="宋体" w:hAnsi="宋体" w:cs="Arial" w:hint="eastAsia"/>
          <w:color w:val="000000"/>
          <w:sz w:val="24"/>
          <w:szCs w:val="24"/>
        </w:rPr>
        <w:t>。</w:t>
      </w:r>
    </w:p>
    <w:p w:rsidR="002C497D" w:rsidRPr="00B508E7" w:rsidRDefault="002C497D" w:rsidP="003518E7">
      <w:pPr>
        <w:ind w:leftChars="-29" w:left="-61" w:firstLine="420"/>
        <w:jc w:val="left"/>
        <w:rPr>
          <w:rFonts w:ascii="楷体" w:eastAsia="楷体" w:hAnsi="楷体"/>
          <w:color w:val="808080" w:themeColor="background1" w:themeShade="80"/>
          <w:sz w:val="28"/>
          <w:szCs w:val="24"/>
        </w:rPr>
      </w:pPr>
    </w:p>
    <w:p w:rsidR="001526DC" w:rsidRPr="00FE24A1" w:rsidRDefault="001526DC" w:rsidP="001526DC">
      <w:pPr>
        <w:pStyle w:val="3"/>
        <w:spacing w:before="0" w:after="0" w:line="300" w:lineRule="auto"/>
        <w:rPr>
          <w:rFonts w:ascii="宋体" w:hAnsi="宋体" w:cs="Calibri"/>
          <w:sz w:val="28"/>
        </w:rPr>
      </w:pPr>
      <w:r w:rsidRPr="00FE24A1">
        <w:rPr>
          <w:rFonts w:ascii="宋体" w:hAnsi="宋体" w:cs="Calibri"/>
          <w:sz w:val="28"/>
        </w:rPr>
        <w:t xml:space="preserve">3 </w:t>
      </w:r>
      <w:r w:rsidRPr="00FE24A1">
        <w:rPr>
          <w:rFonts w:ascii="宋体" w:hAnsi="宋体" w:cs="Calibri" w:hint="eastAsia"/>
          <w:sz w:val="28"/>
        </w:rPr>
        <w:t>任务要求</w:t>
      </w:r>
    </w:p>
    <w:p w:rsidR="00996A12" w:rsidRPr="001526DC" w:rsidRDefault="00BF57ED" w:rsidP="001526DC">
      <w:pPr>
        <w:spacing w:line="360" w:lineRule="auto"/>
        <w:rPr>
          <w:rFonts w:asciiTheme="minorEastAsia" w:hAnsiTheme="minorEastAsia" w:cs="Calibri"/>
          <w:b/>
          <w:sz w:val="24"/>
          <w:szCs w:val="24"/>
        </w:rPr>
      </w:pPr>
      <w:r w:rsidRPr="001526DC">
        <w:rPr>
          <w:rFonts w:asciiTheme="minorEastAsia" w:hAnsiTheme="minorEastAsia" w:cs="Calibri" w:hint="eastAsia"/>
          <w:b/>
          <w:sz w:val="24"/>
          <w:szCs w:val="24"/>
        </w:rPr>
        <w:t>【开发说明】</w:t>
      </w:r>
    </w:p>
    <w:p w:rsidR="00FD57A7" w:rsidRPr="001526DC" w:rsidRDefault="00FD57A7" w:rsidP="001526DC">
      <w:pPr>
        <w:spacing w:line="360" w:lineRule="auto"/>
        <w:ind w:firstLineChars="200" w:firstLine="482"/>
        <w:rPr>
          <w:rFonts w:asciiTheme="minorEastAsia" w:hAnsiTheme="minorEastAsia" w:cs="Calibri"/>
          <w:b/>
          <w:sz w:val="24"/>
          <w:szCs w:val="24"/>
        </w:rPr>
      </w:pPr>
      <w:r w:rsidRPr="001526DC">
        <w:rPr>
          <w:rFonts w:asciiTheme="minorEastAsia" w:hAnsiTheme="minorEastAsia" w:cs="Calibri" w:hint="eastAsia"/>
          <w:b/>
          <w:sz w:val="24"/>
          <w:szCs w:val="24"/>
        </w:rPr>
        <w:t>基于会议室或实验室场景展开</w:t>
      </w:r>
      <w:r w:rsidR="00114804" w:rsidRPr="001526DC">
        <w:rPr>
          <w:rFonts w:asciiTheme="minorEastAsia" w:hAnsiTheme="minorEastAsia" w:cs="Calibri" w:hint="eastAsia"/>
          <w:b/>
          <w:sz w:val="24"/>
          <w:szCs w:val="24"/>
        </w:rPr>
        <w:t>分析应用</w:t>
      </w:r>
    </w:p>
    <w:p w:rsidR="00996A12" w:rsidRPr="001526DC" w:rsidRDefault="00996A12" w:rsidP="001526DC">
      <w:pPr>
        <w:pStyle w:val="a7"/>
        <w:numPr>
          <w:ilvl w:val="0"/>
          <w:numId w:val="14"/>
        </w:numPr>
        <w:spacing w:line="360" w:lineRule="auto"/>
        <w:ind w:leftChars="200" w:left="840" w:firstLineChars="0"/>
        <w:rPr>
          <w:rFonts w:asciiTheme="minorEastAsia" w:eastAsiaTheme="minorEastAsia" w:hAnsiTheme="minorEastAsia"/>
          <w:sz w:val="24"/>
          <w:szCs w:val="24"/>
        </w:rPr>
      </w:pP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管理端</w:t>
      </w:r>
      <w:r w:rsidRPr="001526DC">
        <w:rPr>
          <w:rFonts w:asciiTheme="minorEastAsia" w:eastAsiaTheme="minorEastAsia" w:hAnsiTheme="minorEastAsia" w:hint="eastAsia"/>
          <w:sz w:val="24"/>
          <w:szCs w:val="24"/>
        </w:rPr>
        <w:t>：</w:t>
      </w: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提供</w:t>
      </w:r>
      <w:r w:rsidRPr="001526DC">
        <w:rPr>
          <w:rFonts w:asciiTheme="minorEastAsia" w:eastAsiaTheme="minorEastAsia" w:hAnsiTheme="minorEastAsia"/>
          <w:sz w:val="24"/>
          <w:szCs w:val="24"/>
        </w:rPr>
        <w:t>Web</w:t>
      </w: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端的后台管理功能</w:t>
      </w:r>
    </w:p>
    <w:p w:rsidR="00996A12" w:rsidRPr="001526DC" w:rsidRDefault="00493A9E" w:rsidP="001526DC">
      <w:pPr>
        <w:pStyle w:val="a7"/>
        <w:numPr>
          <w:ilvl w:val="0"/>
          <w:numId w:val="14"/>
        </w:numPr>
        <w:spacing w:line="360" w:lineRule="auto"/>
        <w:ind w:leftChars="200" w:left="840"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用户</w:t>
      </w:r>
      <w:r w:rsidR="00996A12" w:rsidRPr="001526DC">
        <w:rPr>
          <w:rFonts w:asciiTheme="minorEastAsia" w:eastAsiaTheme="minorEastAsia" w:hAnsiTheme="minorEastAsia"/>
          <w:sz w:val="24"/>
          <w:szCs w:val="24"/>
          <w:lang w:val="zh-CN"/>
        </w:rPr>
        <w:t>端</w:t>
      </w:r>
      <w:r w:rsidR="00996A12"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：</w:t>
      </w:r>
      <w:r w:rsidR="00996A12" w:rsidRPr="001526DC">
        <w:rPr>
          <w:rFonts w:asciiTheme="minorEastAsia" w:eastAsiaTheme="minorEastAsia" w:hAnsiTheme="minorEastAsia"/>
          <w:sz w:val="24"/>
          <w:szCs w:val="24"/>
          <w:lang w:val="zh-CN"/>
        </w:rPr>
        <w:t>提供Web端</w:t>
      </w:r>
      <w:r w:rsidR="00996A12"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、</w:t>
      </w:r>
      <w:r w:rsidR="00996A12" w:rsidRPr="001526DC">
        <w:rPr>
          <w:rFonts w:asciiTheme="minorEastAsia" w:eastAsiaTheme="minorEastAsia" w:hAnsiTheme="minorEastAsia"/>
          <w:sz w:val="24"/>
          <w:szCs w:val="24"/>
          <w:lang w:val="zh-CN"/>
        </w:rPr>
        <w:t>Android\IOS端</w:t>
      </w:r>
      <w:r w:rsidR="00996A12"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 xml:space="preserve"> APP会议\会议室预定功能</w:t>
      </w:r>
    </w:p>
    <w:p w:rsidR="006172B0" w:rsidRPr="001526DC" w:rsidRDefault="00D154AD" w:rsidP="001526DC">
      <w:pPr>
        <w:spacing w:line="360" w:lineRule="auto"/>
        <w:ind w:leftChars="200" w:left="420" w:firstLineChars="200" w:firstLine="480"/>
        <w:rPr>
          <w:rFonts w:asciiTheme="minorEastAsia" w:hAnsiTheme="minorEastAsia"/>
          <w:sz w:val="24"/>
          <w:szCs w:val="24"/>
          <w:lang w:val="zh-CN"/>
        </w:rPr>
      </w:pPr>
      <w:r w:rsidRPr="001526DC">
        <w:rPr>
          <w:rFonts w:asciiTheme="minorEastAsia" w:hAnsiTheme="minorEastAsia" w:hint="eastAsia"/>
          <w:sz w:val="24"/>
          <w:szCs w:val="24"/>
          <w:lang w:val="zh-CN"/>
        </w:rPr>
        <w:t>会议/</w:t>
      </w:r>
      <w:r w:rsidR="00493A9E" w:rsidRPr="001526DC">
        <w:rPr>
          <w:rFonts w:asciiTheme="minorEastAsia" w:hAnsiTheme="minorEastAsia" w:hint="eastAsia"/>
          <w:sz w:val="24"/>
          <w:szCs w:val="24"/>
          <w:lang w:val="zh-CN"/>
        </w:rPr>
        <w:t>实验室</w:t>
      </w:r>
      <w:r w:rsidR="00996A12" w:rsidRPr="001526DC">
        <w:rPr>
          <w:rFonts w:asciiTheme="minorEastAsia" w:hAnsiTheme="minorEastAsia" w:hint="eastAsia"/>
          <w:sz w:val="24"/>
          <w:szCs w:val="24"/>
          <w:lang w:val="zh-CN"/>
        </w:rPr>
        <w:t>前端：提供与</w:t>
      </w:r>
      <w:r w:rsidR="00277F85" w:rsidRPr="001526DC">
        <w:rPr>
          <w:rFonts w:asciiTheme="minorEastAsia" w:hAnsiTheme="minorEastAsia" w:hint="eastAsia"/>
          <w:sz w:val="24"/>
          <w:szCs w:val="24"/>
          <w:lang w:val="zh-CN"/>
        </w:rPr>
        <w:t>会议室/</w:t>
      </w:r>
      <w:r w:rsidR="005E0AED" w:rsidRPr="001526DC">
        <w:rPr>
          <w:rFonts w:asciiTheme="minorEastAsia" w:hAnsiTheme="minorEastAsia" w:hint="eastAsia"/>
          <w:sz w:val="24"/>
          <w:szCs w:val="24"/>
          <w:lang w:val="zh-CN"/>
        </w:rPr>
        <w:t>实验</w:t>
      </w:r>
      <w:r w:rsidR="00996A12" w:rsidRPr="001526DC">
        <w:rPr>
          <w:rFonts w:asciiTheme="minorEastAsia" w:hAnsiTheme="minorEastAsia" w:hint="eastAsia"/>
          <w:sz w:val="24"/>
          <w:szCs w:val="24"/>
          <w:lang w:val="zh-CN"/>
        </w:rPr>
        <w:t>室相结合的APP前端，</w:t>
      </w:r>
      <w:r w:rsidR="00996A12" w:rsidRPr="001526DC">
        <w:rPr>
          <w:rFonts w:asciiTheme="minorEastAsia" w:hAnsiTheme="minorEastAsia" w:cs="Calibri" w:hint="eastAsia"/>
          <w:b/>
          <w:sz w:val="24"/>
          <w:szCs w:val="24"/>
        </w:rPr>
        <w:t>可以</w:t>
      </w:r>
      <w:r w:rsidR="00996A12" w:rsidRPr="001526DC">
        <w:rPr>
          <w:rFonts w:asciiTheme="minorEastAsia" w:hAnsiTheme="minorEastAsia" w:hint="eastAsia"/>
          <w:sz w:val="24"/>
          <w:szCs w:val="24"/>
          <w:lang w:val="zh-CN"/>
        </w:rPr>
        <w:t>是平板等硬</w:t>
      </w:r>
      <w:r w:rsidR="005E0AED" w:rsidRPr="001526DC">
        <w:rPr>
          <w:rFonts w:asciiTheme="minorEastAsia" w:hAnsiTheme="minorEastAsia" w:hint="eastAsia"/>
          <w:sz w:val="24"/>
          <w:szCs w:val="24"/>
          <w:lang w:val="zh-CN"/>
        </w:rPr>
        <w:t>件，同时可以通过刷脸开启会议室门禁硬件。该平板硬件前端固定在实验</w:t>
      </w:r>
      <w:r w:rsidR="00996A12" w:rsidRPr="001526DC">
        <w:rPr>
          <w:rFonts w:asciiTheme="minorEastAsia" w:hAnsiTheme="minorEastAsia" w:hint="eastAsia"/>
          <w:sz w:val="24"/>
          <w:szCs w:val="24"/>
          <w:lang w:val="zh-CN"/>
        </w:rPr>
        <w:t>室门口，开门硬件可用继电器之类的硬件模拟。</w:t>
      </w:r>
    </w:p>
    <w:p w:rsidR="00996A12" w:rsidRPr="001526DC" w:rsidRDefault="007C587E" w:rsidP="001526DC">
      <w:pPr>
        <w:pStyle w:val="a7"/>
        <w:numPr>
          <w:ilvl w:val="0"/>
          <w:numId w:val="14"/>
        </w:numPr>
        <w:spacing w:line="360" w:lineRule="auto"/>
        <w:ind w:leftChars="200" w:left="840"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实验室</w:t>
      </w:r>
      <w:r w:rsidR="00B42D5B"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场景</w:t>
      </w: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则</w:t>
      </w:r>
      <w:r w:rsidR="00DF4300" w:rsidRPr="001526DC">
        <w:rPr>
          <w:rFonts w:asciiTheme="minorEastAsia" w:eastAsiaTheme="minorEastAsia" w:hAnsiTheme="minorEastAsia"/>
          <w:sz w:val="24"/>
          <w:szCs w:val="24"/>
          <w:lang w:val="zh-CN"/>
        </w:rPr>
        <w:t>可以</w:t>
      </w:r>
      <w:r w:rsidR="00B3458A" w:rsidRPr="001526DC">
        <w:rPr>
          <w:rFonts w:asciiTheme="minorEastAsia" w:eastAsiaTheme="minorEastAsia" w:hAnsiTheme="minorEastAsia"/>
          <w:sz w:val="24"/>
          <w:szCs w:val="24"/>
          <w:lang w:val="zh-CN"/>
        </w:rPr>
        <w:t>结合使用类似RFID</w:t>
      </w:r>
      <w:r w:rsidR="00B3458A"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（射频识别）技术用于设备管理和跟踪</w:t>
      </w:r>
      <w:r w:rsidR="002F544A"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（可选）</w:t>
      </w:r>
      <w:r w:rsidR="00B3458A"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。</w:t>
      </w:r>
    </w:p>
    <w:p w:rsidR="000928F7" w:rsidRPr="001526DC" w:rsidRDefault="00BF57ED" w:rsidP="001526DC">
      <w:pPr>
        <w:spacing w:line="360" w:lineRule="auto"/>
        <w:rPr>
          <w:rFonts w:asciiTheme="minorEastAsia" w:hAnsiTheme="minorEastAsia" w:cs="Calibri"/>
          <w:b/>
          <w:sz w:val="24"/>
          <w:szCs w:val="24"/>
        </w:rPr>
      </w:pPr>
      <w:r w:rsidRPr="001526DC">
        <w:rPr>
          <w:rFonts w:asciiTheme="minorEastAsia" w:hAnsiTheme="minorEastAsia" w:cs="Calibri" w:hint="eastAsia"/>
          <w:b/>
          <w:sz w:val="24"/>
          <w:szCs w:val="24"/>
        </w:rPr>
        <w:t>【技术要求与指标】</w:t>
      </w:r>
    </w:p>
    <w:p w:rsidR="000928F7" w:rsidRPr="001526DC" w:rsidRDefault="000928F7" w:rsidP="001526DC">
      <w:pPr>
        <w:pStyle w:val="a7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proofErr w:type="gramStart"/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基于</w:t>
      </w:r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虹软</w:t>
      </w:r>
      <w:proofErr w:type="gramEnd"/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人工智能开放平台</w:t>
      </w:r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（</w:t>
      </w:r>
      <w:hyperlink r:id="rId9" w:history="1">
        <w:r w:rsidRPr="001526DC">
          <w:rPr>
            <w:rStyle w:val="a8"/>
            <w:rFonts w:asciiTheme="minorEastAsia" w:eastAsiaTheme="minorEastAsia" w:hAnsiTheme="minorEastAsia"/>
            <w:sz w:val="24"/>
            <w:szCs w:val="24"/>
          </w:rPr>
          <w:t>https://ai.arcsoft.com.cn/index.html</w:t>
        </w:r>
      </w:hyperlink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）</w:t>
      </w:r>
    </w:p>
    <w:p w:rsidR="000928F7" w:rsidRPr="001526DC" w:rsidRDefault="000928F7" w:rsidP="001526DC">
      <w:pPr>
        <w:pStyle w:val="a7"/>
        <w:numPr>
          <w:ilvl w:val="0"/>
          <w:numId w:val="12"/>
        </w:numPr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各</w:t>
      </w:r>
      <w:proofErr w:type="gramStart"/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端技术</w:t>
      </w:r>
      <w:proofErr w:type="gramEnd"/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选型合理</w:t>
      </w:r>
    </w:p>
    <w:p w:rsidR="000928F7" w:rsidRPr="001526DC" w:rsidRDefault="000928F7" w:rsidP="001526DC">
      <w:pPr>
        <w:pStyle w:val="110"/>
        <w:numPr>
          <w:ilvl w:val="0"/>
          <w:numId w:val="12"/>
        </w:numPr>
        <w:autoSpaceDE w:val="0"/>
        <w:autoSpaceDN w:val="0"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需满足多个</w:t>
      </w:r>
      <w:r w:rsidR="00DD1AD8" w:rsidRPr="001526DC">
        <w:rPr>
          <w:rFonts w:asciiTheme="minorEastAsia" w:eastAsiaTheme="minorEastAsia" w:hAnsiTheme="minorEastAsia"/>
          <w:color w:val="000000"/>
          <w:sz w:val="24"/>
          <w:szCs w:val="24"/>
        </w:rPr>
        <w:t>会议室</w:t>
      </w:r>
      <w:r w:rsidR="00DD1AD8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/</w:t>
      </w:r>
      <w:r w:rsidR="00C9315A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实验</w:t>
      </w:r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室</w:t>
      </w:r>
      <w:r w:rsidR="00DD1AD8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预定及权限</w:t>
      </w:r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管理</w:t>
      </w:r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，</w:t>
      </w:r>
      <w:r w:rsidR="00C9315A" w:rsidRPr="001526DC">
        <w:rPr>
          <w:rFonts w:asciiTheme="minorEastAsia" w:eastAsiaTheme="minorEastAsia" w:hAnsiTheme="minorEastAsia"/>
          <w:color w:val="000000"/>
          <w:sz w:val="24"/>
          <w:szCs w:val="24"/>
        </w:rPr>
        <w:t>满足</w:t>
      </w:r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多人同时</w:t>
      </w:r>
      <w:r w:rsidR="00C9315A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在线</w:t>
      </w:r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预定</w:t>
      </w:r>
      <w:r w:rsidR="00C9315A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，</w:t>
      </w:r>
      <w:r w:rsidR="00D40C3F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设备</w:t>
      </w:r>
      <w:r w:rsidR="00C9315A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借用</w:t>
      </w:r>
    </w:p>
    <w:p w:rsidR="000928F7" w:rsidRPr="001526DC" w:rsidRDefault="00575E4C" w:rsidP="001526DC">
      <w:pPr>
        <w:pStyle w:val="110"/>
        <w:numPr>
          <w:ilvl w:val="0"/>
          <w:numId w:val="12"/>
        </w:numPr>
        <w:autoSpaceDE w:val="0"/>
        <w:autoSpaceDN w:val="0"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能够满足</w:t>
      </w:r>
      <w:r w:rsidR="000928F7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人脸签到</w:t>
      </w:r>
      <w:r w:rsidR="009641F8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（会议签到或实验室课程签到）</w:t>
      </w:r>
    </w:p>
    <w:p w:rsidR="000928F7" w:rsidRPr="001526DC" w:rsidRDefault="000928F7" w:rsidP="001526DC">
      <w:pPr>
        <w:pStyle w:val="110"/>
        <w:numPr>
          <w:ilvl w:val="0"/>
          <w:numId w:val="12"/>
        </w:numPr>
        <w:autoSpaceDE w:val="0"/>
        <w:autoSpaceDN w:val="0"/>
        <w:spacing w:line="360" w:lineRule="auto"/>
        <w:ind w:firstLineChars="0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1526DC">
        <w:rPr>
          <w:rFonts w:asciiTheme="minorEastAsia" w:eastAsiaTheme="minorEastAsia" w:hAnsiTheme="minorEastAsia"/>
          <w:color w:val="000000"/>
          <w:sz w:val="24"/>
          <w:szCs w:val="24"/>
        </w:rPr>
        <w:t>考虑系统的易用性，可扩展性</w:t>
      </w:r>
      <w:r w:rsidR="0097143B" w:rsidRPr="001526DC">
        <w:rPr>
          <w:rFonts w:asciiTheme="minorEastAsia" w:eastAsiaTheme="minorEastAsia" w:hAnsiTheme="minorEastAsia" w:hint="eastAsia"/>
          <w:color w:val="000000"/>
          <w:sz w:val="24"/>
          <w:szCs w:val="24"/>
        </w:rPr>
        <w:t>，</w:t>
      </w:r>
      <w:r w:rsidR="0097143B" w:rsidRPr="001526DC">
        <w:rPr>
          <w:rFonts w:asciiTheme="minorEastAsia" w:eastAsiaTheme="minorEastAsia" w:hAnsiTheme="minorEastAsia"/>
          <w:color w:val="000000"/>
          <w:sz w:val="24"/>
          <w:szCs w:val="24"/>
        </w:rPr>
        <w:t>以及用户体验</w:t>
      </w:r>
    </w:p>
    <w:p w:rsidR="00207B3D" w:rsidRPr="001526DC" w:rsidRDefault="00447FC4" w:rsidP="001526DC">
      <w:pPr>
        <w:spacing w:line="360" w:lineRule="auto"/>
        <w:rPr>
          <w:rFonts w:asciiTheme="minorEastAsia" w:hAnsiTheme="minorEastAsia" w:cs="Calibri"/>
          <w:b/>
          <w:sz w:val="24"/>
          <w:szCs w:val="24"/>
        </w:rPr>
      </w:pPr>
      <w:r w:rsidRPr="001526DC">
        <w:rPr>
          <w:rFonts w:asciiTheme="minorEastAsia" w:hAnsiTheme="minorEastAsia" w:cs="Calibri" w:hint="eastAsia"/>
          <w:b/>
          <w:sz w:val="24"/>
          <w:szCs w:val="24"/>
        </w:rPr>
        <w:t>【提交材料】</w:t>
      </w:r>
    </w:p>
    <w:p w:rsidR="00207B3D" w:rsidRPr="001526DC" w:rsidRDefault="00207B3D" w:rsidP="001526DC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完整的需求分析文档</w:t>
      </w:r>
    </w:p>
    <w:p w:rsidR="00207B3D" w:rsidRPr="001526DC" w:rsidRDefault="00207B3D" w:rsidP="001526DC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完整的概要设计</w:t>
      </w: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、</w:t>
      </w: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详细</w:t>
      </w: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设计</w:t>
      </w: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文档</w:t>
      </w:r>
    </w:p>
    <w:p w:rsidR="00207B3D" w:rsidRPr="001526DC" w:rsidRDefault="00207B3D" w:rsidP="001526DC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完整</w:t>
      </w: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的源码与数据库</w:t>
      </w:r>
    </w:p>
    <w:p w:rsidR="00207B3D" w:rsidRPr="001526DC" w:rsidRDefault="00207B3D" w:rsidP="001526DC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实际测试报告</w:t>
      </w:r>
    </w:p>
    <w:p w:rsidR="00207B3D" w:rsidRPr="001526DC" w:rsidRDefault="00207B3D" w:rsidP="001526DC">
      <w:pPr>
        <w:pStyle w:val="a7"/>
        <w:numPr>
          <w:ilvl w:val="0"/>
          <w:numId w:val="16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可搭建执行的程序</w:t>
      </w:r>
    </w:p>
    <w:p w:rsidR="00B72766" w:rsidRPr="001526DC" w:rsidRDefault="00447FC4" w:rsidP="001526DC">
      <w:pPr>
        <w:spacing w:line="360" w:lineRule="auto"/>
        <w:rPr>
          <w:rFonts w:asciiTheme="minorEastAsia" w:hAnsiTheme="minorEastAsia" w:cs="Calibri"/>
          <w:b/>
          <w:sz w:val="24"/>
          <w:szCs w:val="24"/>
        </w:rPr>
      </w:pPr>
      <w:r w:rsidRPr="001526DC">
        <w:rPr>
          <w:rFonts w:asciiTheme="minorEastAsia" w:hAnsiTheme="minorEastAsia" w:cs="Calibri" w:hint="eastAsia"/>
          <w:b/>
          <w:sz w:val="24"/>
          <w:szCs w:val="24"/>
        </w:rPr>
        <w:t>【任务清单】</w:t>
      </w:r>
    </w:p>
    <w:p w:rsidR="00B72766" w:rsidRPr="001526DC" w:rsidRDefault="00B72766" w:rsidP="001526DC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开展</w:t>
      </w: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需求分析</w:t>
      </w:r>
    </w:p>
    <w:p w:rsidR="00B72766" w:rsidRPr="001526DC" w:rsidRDefault="00B72766" w:rsidP="001526DC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提供项目解决方案</w:t>
      </w:r>
    </w:p>
    <w:p w:rsidR="00B72766" w:rsidRPr="001526DC" w:rsidRDefault="00B72766" w:rsidP="001526DC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完成源码</w:t>
      </w:r>
      <w:r w:rsidRPr="001526DC">
        <w:rPr>
          <w:rFonts w:asciiTheme="minorEastAsia" w:eastAsiaTheme="minorEastAsia" w:hAnsiTheme="minorEastAsia"/>
          <w:sz w:val="24"/>
          <w:szCs w:val="24"/>
          <w:lang w:val="zh-CN"/>
        </w:rPr>
        <w:t>开发</w:t>
      </w:r>
    </w:p>
    <w:p w:rsidR="00B72766" w:rsidRPr="001526DC" w:rsidRDefault="00B72766" w:rsidP="001526DC">
      <w:pPr>
        <w:pStyle w:val="a7"/>
        <w:numPr>
          <w:ilvl w:val="0"/>
          <w:numId w:val="17"/>
        </w:numPr>
        <w:spacing w:line="360" w:lineRule="auto"/>
        <w:ind w:firstLineChars="0"/>
        <w:rPr>
          <w:rFonts w:asciiTheme="minorEastAsia" w:eastAsiaTheme="minorEastAsia" w:hAnsiTheme="minorEastAsia"/>
          <w:sz w:val="24"/>
          <w:szCs w:val="24"/>
          <w:lang w:val="zh-CN"/>
        </w:rPr>
      </w:pPr>
      <w:r w:rsidRPr="001526DC">
        <w:rPr>
          <w:rFonts w:asciiTheme="minorEastAsia" w:eastAsiaTheme="minorEastAsia" w:hAnsiTheme="minorEastAsia" w:hint="eastAsia"/>
          <w:sz w:val="24"/>
          <w:szCs w:val="24"/>
          <w:lang w:val="zh-CN"/>
        </w:rPr>
        <w:t>软硬件模拟环境</w:t>
      </w:r>
    </w:p>
    <w:p w:rsidR="004901DE" w:rsidRPr="001526DC" w:rsidRDefault="00FA006F" w:rsidP="001526DC">
      <w:pPr>
        <w:spacing w:line="360" w:lineRule="auto"/>
        <w:rPr>
          <w:rFonts w:asciiTheme="minorEastAsia" w:hAnsiTheme="minorEastAsia" w:cs="Calibri"/>
          <w:b/>
          <w:sz w:val="24"/>
          <w:szCs w:val="24"/>
        </w:rPr>
      </w:pPr>
      <w:r w:rsidRPr="001526DC">
        <w:rPr>
          <w:rFonts w:asciiTheme="minorEastAsia" w:hAnsiTheme="minorEastAsia" w:cs="Calibri" w:hint="eastAsia"/>
          <w:b/>
          <w:sz w:val="24"/>
          <w:szCs w:val="24"/>
        </w:rPr>
        <w:lastRenderedPageBreak/>
        <w:t>【</w:t>
      </w:r>
      <w:r w:rsidRPr="001526DC">
        <w:rPr>
          <w:rFonts w:asciiTheme="minorEastAsia" w:hAnsiTheme="minorEastAsia" w:cs="Calibri"/>
          <w:b/>
          <w:sz w:val="24"/>
          <w:szCs w:val="24"/>
        </w:rPr>
        <w:t>开发</w:t>
      </w:r>
      <w:r w:rsidRPr="001526DC">
        <w:rPr>
          <w:rFonts w:asciiTheme="minorEastAsia" w:hAnsiTheme="minorEastAsia" w:cs="Calibri" w:hint="eastAsia"/>
          <w:b/>
          <w:sz w:val="24"/>
          <w:szCs w:val="24"/>
        </w:rPr>
        <w:t>工具与数据接口】</w:t>
      </w:r>
    </w:p>
    <w:p w:rsidR="00DC7D08" w:rsidRPr="001526DC" w:rsidRDefault="00DC7D08" w:rsidP="001526DC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proofErr w:type="gramStart"/>
      <w:r w:rsidRPr="001526DC">
        <w:rPr>
          <w:rFonts w:asciiTheme="minorEastAsia" w:hAnsiTheme="minorEastAsia"/>
          <w:color w:val="000000"/>
          <w:sz w:val="24"/>
          <w:szCs w:val="24"/>
        </w:rPr>
        <w:t>虹软人工智能</w:t>
      </w:r>
      <w:proofErr w:type="gramEnd"/>
      <w:r w:rsidRPr="001526DC">
        <w:rPr>
          <w:rFonts w:asciiTheme="minorEastAsia" w:hAnsiTheme="minorEastAsia"/>
          <w:color w:val="000000"/>
          <w:sz w:val="24"/>
          <w:szCs w:val="24"/>
        </w:rPr>
        <w:t>开放平台</w:t>
      </w:r>
      <w:r w:rsidRPr="001526DC">
        <w:rPr>
          <w:rFonts w:asciiTheme="minorEastAsia" w:hAnsiTheme="minorEastAsia" w:hint="eastAsia"/>
          <w:color w:val="000000"/>
          <w:sz w:val="24"/>
          <w:szCs w:val="24"/>
        </w:rPr>
        <w:t>（</w:t>
      </w:r>
      <w:hyperlink r:id="rId10" w:history="1">
        <w:r w:rsidRPr="001526DC">
          <w:rPr>
            <w:rStyle w:val="a8"/>
            <w:rFonts w:asciiTheme="minorEastAsia" w:hAnsiTheme="minorEastAsia"/>
            <w:sz w:val="24"/>
            <w:szCs w:val="24"/>
          </w:rPr>
          <w:t>https://ai.arcsoft.com.cn/index.html</w:t>
        </w:r>
      </w:hyperlink>
      <w:r w:rsidRPr="001526DC">
        <w:rPr>
          <w:rFonts w:asciiTheme="minorEastAsia" w:hAnsiTheme="minorEastAsia" w:hint="eastAsia"/>
          <w:color w:val="000000"/>
          <w:sz w:val="24"/>
          <w:szCs w:val="24"/>
        </w:rPr>
        <w:t>）</w:t>
      </w:r>
    </w:p>
    <w:p w:rsidR="00DC7D08" w:rsidRPr="001526DC" w:rsidRDefault="00DC7D08" w:rsidP="001526DC">
      <w:pPr>
        <w:spacing w:line="360" w:lineRule="auto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proofErr w:type="gramStart"/>
      <w:r w:rsidRPr="001526DC">
        <w:rPr>
          <w:rFonts w:asciiTheme="minorEastAsia" w:hAnsiTheme="minorEastAsia"/>
          <w:color w:val="000000"/>
          <w:sz w:val="24"/>
          <w:szCs w:val="24"/>
        </w:rPr>
        <w:t>虹软人脸</w:t>
      </w:r>
      <w:proofErr w:type="gramEnd"/>
      <w:r w:rsidRPr="001526DC">
        <w:rPr>
          <w:rFonts w:asciiTheme="minorEastAsia" w:hAnsiTheme="minorEastAsia"/>
          <w:color w:val="000000"/>
          <w:sz w:val="24"/>
          <w:szCs w:val="24"/>
        </w:rPr>
        <w:t>识别SDK</w:t>
      </w:r>
      <w:r w:rsidRPr="001526DC">
        <w:rPr>
          <w:rFonts w:asciiTheme="minorEastAsia" w:hAnsiTheme="minorEastAsia" w:hint="eastAsia"/>
          <w:color w:val="000000"/>
          <w:sz w:val="24"/>
          <w:szCs w:val="24"/>
        </w:rPr>
        <w:t>（</w:t>
      </w:r>
      <w:hyperlink r:id="rId11" w:history="1">
        <w:r w:rsidRPr="001526DC">
          <w:rPr>
            <w:rStyle w:val="a8"/>
            <w:rFonts w:asciiTheme="minorEastAsia" w:hAnsiTheme="minorEastAsia"/>
            <w:sz w:val="24"/>
            <w:szCs w:val="24"/>
          </w:rPr>
          <w:t>https://ai.arcsoft.com.cn/product/arcface.html</w:t>
        </w:r>
      </w:hyperlink>
      <w:r w:rsidRPr="001526DC">
        <w:rPr>
          <w:rFonts w:asciiTheme="minorEastAsia" w:hAnsiTheme="minorEastAsia" w:hint="eastAsia"/>
          <w:color w:val="000000"/>
          <w:sz w:val="24"/>
          <w:szCs w:val="24"/>
        </w:rPr>
        <w:t>）</w:t>
      </w:r>
    </w:p>
    <w:p w:rsidR="00EC1DDC" w:rsidRPr="001526DC" w:rsidRDefault="00EC1DDC" w:rsidP="001526DC">
      <w:pPr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</w:p>
    <w:p w:rsidR="004901DE" w:rsidRDefault="004901DE">
      <w:pPr>
        <w:jc w:val="left"/>
        <w:rPr>
          <w:rFonts w:ascii="楷体" w:eastAsia="楷体" w:hAnsi="楷体"/>
          <w:color w:val="FF0000"/>
          <w:sz w:val="28"/>
          <w:szCs w:val="24"/>
        </w:rPr>
      </w:pPr>
    </w:p>
    <w:p w:rsidR="004901DE" w:rsidRDefault="004901DE">
      <w:pPr>
        <w:jc w:val="left"/>
        <w:rPr>
          <w:rFonts w:ascii="楷体" w:eastAsia="楷体" w:hAnsi="楷体"/>
          <w:color w:val="FF0000"/>
          <w:sz w:val="28"/>
          <w:szCs w:val="24"/>
        </w:rPr>
      </w:pPr>
    </w:p>
    <w:p w:rsidR="003911CE" w:rsidRDefault="003911CE" w:rsidP="003911CE">
      <w:pPr>
        <w:ind w:left="540" w:hanging="540"/>
        <w:jc w:val="center"/>
        <w:rPr>
          <w:rFonts w:ascii="仿宋" w:eastAsia="仿宋" w:hAnsi="仿宋" w:cs="仿宋"/>
          <w:b/>
          <w:bCs/>
          <w:sz w:val="24"/>
          <w:szCs w:val="24"/>
        </w:rPr>
      </w:pPr>
    </w:p>
    <w:sectPr w:rsidR="003911CE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2AA" w:rsidRDefault="006B12AA" w:rsidP="0004565B">
      <w:r>
        <w:separator/>
      </w:r>
    </w:p>
  </w:endnote>
  <w:endnote w:type="continuationSeparator" w:id="0">
    <w:p w:rsidR="006B12AA" w:rsidRDefault="006B12AA" w:rsidP="0004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289070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526DC" w:rsidRDefault="001526DC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62C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F62C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26DC" w:rsidRDefault="001526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2AA" w:rsidRDefault="006B12AA" w:rsidP="0004565B">
      <w:r>
        <w:separator/>
      </w:r>
    </w:p>
  </w:footnote>
  <w:footnote w:type="continuationSeparator" w:id="0">
    <w:p w:rsidR="006B12AA" w:rsidRDefault="006B12AA" w:rsidP="00045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u w:val="none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ascii="Times New Roman" w:hint="default"/>
        <w:u w:val="none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ascii="Times New Roman" w:hint="default"/>
        <w:u w:val="none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ascii="Times New Roman" w:hint="default"/>
        <w:u w:val="none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ascii="Times New Roman" w:hint="default"/>
        <w:u w:val="none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ascii="Times New Roman" w:hint="default"/>
        <w:u w:val="none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ascii="Times New Roman" w:hint="default"/>
        <w:u w:val="none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ascii="Times New Roman" w:hint="default"/>
        <w:u w:val="none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ascii="Times New Roman" w:hint="default"/>
        <w:u w:val="none"/>
      </w:rPr>
    </w:lvl>
  </w:abstractNum>
  <w:abstractNum w:abstractNumId="1">
    <w:nsid w:val="00AE358C"/>
    <w:multiLevelType w:val="hybridMultilevel"/>
    <w:tmpl w:val="42FE78CA"/>
    <w:numStyleLink w:val="11"/>
  </w:abstractNum>
  <w:abstractNum w:abstractNumId="2">
    <w:nsid w:val="01E72951"/>
    <w:multiLevelType w:val="hybridMultilevel"/>
    <w:tmpl w:val="87F679A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421040B"/>
    <w:multiLevelType w:val="hybridMultilevel"/>
    <w:tmpl w:val="3424D666"/>
    <w:numStyleLink w:val="12"/>
  </w:abstractNum>
  <w:abstractNum w:abstractNumId="4">
    <w:nsid w:val="05FA6FF9"/>
    <w:multiLevelType w:val="multilevel"/>
    <w:tmpl w:val="04090021"/>
    <w:lvl w:ilvl="0">
      <w:start w:val="1"/>
      <w:numFmt w:val="upperRoman"/>
      <w:lvlText w:val="%1."/>
      <w:lvlJc w:val="left"/>
      <w:pPr>
        <w:ind w:left="425" w:hanging="425"/>
      </w:pPr>
    </w:lvl>
    <w:lvl w:ilvl="1">
      <w:start w:val="1"/>
      <w:numFmt w:val="upperLetter"/>
      <w:lvlText w:val="%2."/>
      <w:lvlJc w:val="left"/>
      <w:pPr>
        <w:ind w:left="851" w:hanging="426"/>
      </w:pPr>
    </w:lvl>
    <w:lvl w:ilvl="2">
      <w:start w:val="1"/>
      <w:numFmt w:val="decimal"/>
      <w:lvlText w:val="%3."/>
      <w:lvlJc w:val="left"/>
      <w:pPr>
        <w:ind w:left="1276" w:hanging="425"/>
      </w:pPr>
    </w:lvl>
    <w:lvl w:ilvl="3">
      <w:start w:val="1"/>
      <w:numFmt w:val="lowerLetter"/>
      <w:lvlText w:val="%4."/>
      <w:lvlJc w:val="left"/>
      <w:pPr>
        <w:ind w:left="1559" w:hanging="283"/>
      </w:pPr>
    </w:lvl>
    <w:lvl w:ilvl="4">
      <w:start w:val="1"/>
      <w:numFmt w:val="decimal"/>
      <w:lvlText w:val="%5."/>
      <w:lvlJc w:val="left"/>
      <w:pPr>
        <w:ind w:left="1984" w:hanging="425"/>
      </w:pPr>
    </w:lvl>
    <w:lvl w:ilvl="5">
      <w:start w:val="1"/>
      <w:numFmt w:val="lowerLetter"/>
      <w:lvlText w:val="%6."/>
      <w:lvlJc w:val="left"/>
      <w:pPr>
        <w:ind w:left="2409" w:hanging="425"/>
      </w:pPr>
    </w:lvl>
    <w:lvl w:ilvl="6">
      <w:start w:val="1"/>
      <w:numFmt w:val="lowerRoman"/>
      <w:lvlText w:val="%7."/>
      <w:lvlJc w:val="left"/>
      <w:pPr>
        <w:ind w:left="2835" w:hanging="426"/>
      </w:pPr>
    </w:lvl>
    <w:lvl w:ilvl="7">
      <w:start w:val="1"/>
      <w:numFmt w:val="lowerLetter"/>
      <w:lvlText w:val="%8."/>
      <w:lvlJc w:val="left"/>
      <w:pPr>
        <w:ind w:left="3260" w:hanging="425"/>
      </w:pPr>
    </w:lvl>
    <w:lvl w:ilvl="8">
      <w:start w:val="1"/>
      <w:numFmt w:val="lowerRoman"/>
      <w:lvlText w:val="%9."/>
      <w:lvlJc w:val="left"/>
      <w:pPr>
        <w:ind w:left="3685" w:hanging="425"/>
      </w:pPr>
    </w:lvl>
  </w:abstractNum>
  <w:abstractNum w:abstractNumId="5">
    <w:nsid w:val="19934FAC"/>
    <w:multiLevelType w:val="hybridMultilevel"/>
    <w:tmpl w:val="6DC0C678"/>
    <w:lvl w:ilvl="0" w:tplc="04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D74D6C"/>
    <w:multiLevelType w:val="multilevel"/>
    <w:tmpl w:val="D512B3C0"/>
    <w:lvl w:ilvl="0">
      <w:start w:val="1"/>
      <w:numFmt w:val="decimal"/>
      <w:lvlText w:val="%1)"/>
      <w:lvlJc w:val="left"/>
      <w:pPr>
        <w:ind w:left="845" w:hanging="425"/>
      </w:pPr>
    </w:lvl>
    <w:lvl w:ilvl="1">
      <w:start w:val="1"/>
      <w:numFmt w:val="upperLetter"/>
      <w:lvlText w:val="%2."/>
      <w:lvlJc w:val="left"/>
      <w:pPr>
        <w:ind w:left="1271" w:hanging="426"/>
      </w:pPr>
    </w:lvl>
    <w:lvl w:ilvl="2">
      <w:start w:val="1"/>
      <w:numFmt w:val="decimal"/>
      <w:lvlText w:val="%3."/>
      <w:lvlJc w:val="left"/>
      <w:pPr>
        <w:ind w:left="1696" w:hanging="425"/>
      </w:pPr>
    </w:lvl>
    <w:lvl w:ilvl="3">
      <w:start w:val="1"/>
      <w:numFmt w:val="lowerLetter"/>
      <w:lvlText w:val="%4."/>
      <w:lvlJc w:val="left"/>
      <w:pPr>
        <w:ind w:left="1979" w:hanging="283"/>
      </w:pPr>
    </w:lvl>
    <w:lvl w:ilvl="4">
      <w:start w:val="1"/>
      <w:numFmt w:val="decimal"/>
      <w:lvlText w:val="%5."/>
      <w:lvlJc w:val="left"/>
      <w:pPr>
        <w:ind w:left="2404" w:hanging="425"/>
      </w:pPr>
    </w:lvl>
    <w:lvl w:ilvl="5">
      <w:start w:val="1"/>
      <w:numFmt w:val="lowerLetter"/>
      <w:lvlText w:val="%6."/>
      <w:lvlJc w:val="left"/>
      <w:pPr>
        <w:ind w:left="2829" w:hanging="425"/>
      </w:pPr>
    </w:lvl>
    <w:lvl w:ilvl="6">
      <w:start w:val="1"/>
      <w:numFmt w:val="lowerRoman"/>
      <w:lvlText w:val="%7."/>
      <w:lvlJc w:val="left"/>
      <w:pPr>
        <w:ind w:left="3255" w:hanging="426"/>
      </w:pPr>
    </w:lvl>
    <w:lvl w:ilvl="7">
      <w:start w:val="1"/>
      <w:numFmt w:val="lowerLetter"/>
      <w:lvlText w:val="%8."/>
      <w:lvlJc w:val="left"/>
      <w:pPr>
        <w:ind w:left="3680" w:hanging="425"/>
      </w:pPr>
    </w:lvl>
    <w:lvl w:ilvl="8">
      <w:start w:val="1"/>
      <w:numFmt w:val="lowerRoman"/>
      <w:lvlText w:val="%9."/>
      <w:lvlJc w:val="left"/>
      <w:pPr>
        <w:ind w:left="4105" w:hanging="425"/>
      </w:pPr>
    </w:lvl>
  </w:abstractNum>
  <w:abstractNum w:abstractNumId="7">
    <w:nsid w:val="2B7F6273"/>
    <w:multiLevelType w:val="hybridMultilevel"/>
    <w:tmpl w:val="3424D666"/>
    <w:styleLink w:val="12"/>
    <w:lvl w:ilvl="0" w:tplc="90F20A8E">
      <w:start w:val="1"/>
      <w:numFmt w:val="bullet"/>
      <w:lvlText w:val="➢"/>
      <w:lvlJc w:val="left"/>
      <w:pPr>
        <w:ind w:left="1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3E4018">
      <w:start w:val="1"/>
      <w:numFmt w:val="bullet"/>
      <w:lvlText w:val="■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483EF6">
      <w:start w:val="1"/>
      <w:numFmt w:val="bullet"/>
      <w:lvlText w:val="◆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E025C9A">
      <w:start w:val="1"/>
      <w:numFmt w:val="bullet"/>
      <w:lvlText w:val="●"/>
      <w:lvlJc w:val="left"/>
      <w:pPr>
        <w:ind w:left="29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CA57CC">
      <w:start w:val="1"/>
      <w:numFmt w:val="bullet"/>
      <w:lvlText w:val="■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95E1BCA">
      <w:start w:val="1"/>
      <w:numFmt w:val="bullet"/>
      <w:lvlText w:val="◆"/>
      <w:lvlJc w:val="left"/>
      <w:pPr>
        <w:ind w:left="37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1633A4">
      <w:start w:val="1"/>
      <w:numFmt w:val="bullet"/>
      <w:lvlText w:val="●"/>
      <w:lvlJc w:val="left"/>
      <w:pPr>
        <w:ind w:left="42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4BAD06E">
      <w:start w:val="1"/>
      <w:numFmt w:val="bullet"/>
      <w:lvlText w:val="■"/>
      <w:lvlJc w:val="left"/>
      <w:pPr>
        <w:ind w:left="46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A1226B6">
      <w:start w:val="1"/>
      <w:numFmt w:val="bullet"/>
      <w:lvlText w:val="◆"/>
      <w:lvlJc w:val="left"/>
      <w:pPr>
        <w:ind w:left="50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397A2F71"/>
    <w:multiLevelType w:val="hybridMultilevel"/>
    <w:tmpl w:val="8CD401F0"/>
    <w:lvl w:ilvl="0" w:tplc="A9DA9758">
      <w:start w:val="1"/>
      <w:numFmt w:val="decimal"/>
      <w:lvlText w:val="%1、"/>
      <w:lvlJc w:val="left"/>
      <w:pPr>
        <w:ind w:left="435" w:hanging="435"/>
      </w:pPr>
      <w:rPr>
        <w:rFonts w:ascii="楷体" w:eastAsia="楷体" w:hAnsi="楷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98C647B"/>
    <w:multiLevelType w:val="hybridMultilevel"/>
    <w:tmpl w:val="FB30F1C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3776C41"/>
    <w:multiLevelType w:val="hybridMultilevel"/>
    <w:tmpl w:val="87F679A0"/>
    <w:lvl w:ilvl="0" w:tplc="04090011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F2E666B"/>
    <w:multiLevelType w:val="hybridMultilevel"/>
    <w:tmpl w:val="ACD61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E6D4F99"/>
    <w:multiLevelType w:val="hybridMultilevel"/>
    <w:tmpl w:val="C6320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6D242C4"/>
    <w:multiLevelType w:val="hybridMultilevel"/>
    <w:tmpl w:val="42FE78CA"/>
    <w:styleLink w:val="11"/>
    <w:lvl w:ilvl="0" w:tplc="5F826D22">
      <w:start w:val="1"/>
      <w:numFmt w:val="bullet"/>
      <w:lvlText w:val="●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9C0CDA">
      <w:start w:val="1"/>
      <w:numFmt w:val="bullet"/>
      <w:lvlText w:val="■"/>
      <w:lvlJc w:val="left"/>
      <w:pPr>
        <w:ind w:left="16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6BE786C">
      <w:start w:val="1"/>
      <w:numFmt w:val="bullet"/>
      <w:lvlText w:val="◆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D4A0BC">
      <w:start w:val="1"/>
      <w:numFmt w:val="bullet"/>
      <w:lvlText w:val="●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4D0D4CE">
      <w:start w:val="1"/>
      <w:numFmt w:val="bullet"/>
      <w:lvlText w:val="■"/>
      <w:lvlJc w:val="left"/>
      <w:pPr>
        <w:ind w:left="294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2E6200C">
      <w:start w:val="1"/>
      <w:numFmt w:val="bullet"/>
      <w:lvlText w:val="◆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91299EA">
      <w:start w:val="1"/>
      <w:numFmt w:val="bullet"/>
      <w:lvlText w:val="●"/>
      <w:lvlJc w:val="left"/>
      <w:pPr>
        <w:ind w:left="378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53CAAA0">
      <w:start w:val="1"/>
      <w:numFmt w:val="bullet"/>
      <w:lvlText w:val="■"/>
      <w:lvlJc w:val="left"/>
      <w:pPr>
        <w:ind w:left="42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AE9746">
      <w:start w:val="1"/>
      <w:numFmt w:val="bullet"/>
      <w:lvlText w:val="◆"/>
      <w:lvlJc w:val="left"/>
      <w:pPr>
        <w:ind w:left="46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>
    <w:nsid w:val="685C6AC9"/>
    <w:multiLevelType w:val="hybridMultilevel"/>
    <w:tmpl w:val="FBF6C8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A4A5BDD"/>
    <w:multiLevelType w:val="hybridMultilevel"/>
    <w:tmpl w:val="E39EB0A2"/>
    <w:lvl w:ilvl="0" w:tplc="A9DA9758">
      <w:start w:val="1"/>
      <w:numFmt w:val="decimal"/>
      <w:lvlText w:val="%1、"/>
      <w:lvlJc w:val="left"/>
      <w:pPr>
        <w:ind w:left="420" w:hanging="420"/>
      </w:pPr>
      <w:rPr>
        <w:rFonts w:ascii="楷体" w:eastAsia="楷体" w:hAnsi="楷体" w:hint="default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B60ADF"/>
    <w:multiLevelType w:val="hybridMultilevel"/>
    <w:tmpl w:val="A8C07506"/>
    <w:lvl w:ilvl="0" w:tplc="060405E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3"/>
  </w:num>
  <w:num w:numId="5">
    <w:abstractNumId w:val="16"/>
  </w:num>
  <w:num w:numId="6">
    <w:abstractNumId w:val="14"/>
  </w:num>
  <w:num w:numId="7">
    <w:abstractNumId w:val="8"/>
  </w:num>
  <w:num w:numId="8">
    <w:abstractNumId w:val="11"/>
  </w:num>
  <w:num w:numId="9">
    <w:abstractNumId w:val="15"/>
  </w:num>
  <w:num w:numId="10">
    <w:abstractNumId w:val="4"/>
  </w:num>
  <w:num w:numId="11">
    <w:abstractNumId w:val="0"/>
  </w:num>
  <w:num w:numId="12">
    <w:abstractNumId w:val="6"/>
  </w:num>
  <w:num w:numId="13">
    <w:abstractNumId w:val="5"/>
  </w:num>
  <w:num w:numId="14">
    <w:abstractNumId w:val="9"/>
  </w:num>
  <w:num w:numId="15">
    <w:abstractNumId w:val="12"/>
  </w:num>
  <w:num w:numId="16">
    <w:abstractNumId w:val="1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FE0"/>
    <w:rsid w:val="00006958"/>
    <w:rsid w:val="0001465B"/>
    <w:rsid w:val="000379B4"/>
    <w:rsid w:val="0004565B"/>
    <w:rsid w:val="00055FBC"/>
    <w:rsid w:val="000928F7"/>
    <w:rsid w:val="000B2282"/>
    <w:rsid w:val="000B61AA"/>
    <w:rsid w:val="000C53E8"/>
    <w:rsid w:val="000C61A0"/>
    <w:rsid w:val="000E6A92"/>
    <w:rsid w:val="000E786C"/>
    <w:rsid w:val="000F7F8E"/>
    <w:rsid w:val="00114804"/>
    <w:rsid w:val="001434FD"/>
    <w:rsid w:val="001520EE"/>
    <w:rsid w:val="001526DC"/>
    <w:rsid w:val="00163083"/>
    <w:rsid w:val="001A1C40"/>
    <w:rsid w:val="001D356B"/>
    <w:rsid w:val="001E39D2"/>
    <w:rsid w:val="001E5FF8"/>
    <w:rsid w:val="001F62CB"/>
    <w:rsid w:val="00207B3D"/>
    <w:rsid w:val="002211E6"/>
    <w:rsid w:val="00254FA4"/>
    <w:rsid w:val="002652C3"/>
    <w:rsid w:val="00267C8E"/>
    <w:rsid w:val="00273EBC"/>
    <w:rsid w:val="00277F85"/>
    <w:rsid w:val="0028185D"/>
    <w:rsid w:val="002B345D"/>
    <w:rsid w:val="002B41E5"/>
    <w:rsid w:val="002B6AF9"/>
    <w:rsid w:val="002C13F8"/>
    <w:rsid w:val="002C1AFD"/>
    <w:rsid w:val="002C497D"/>
    <w:rsid w:val="002E0A2A"/>
    <w:rsid w:val="002F38D7"/>
    <w:rsid w:val="002F544A"/>
    <w:rsid w:val="003021E4"/>
    <w:rsid w:val="00316612"/>
    <w:rsid w:val="00321478"/>
    <w:rsid w:val="003266F3"/>
    <w:rsid w:val="0033234D"/>
    <w:rsid w:val="00342E17"/>
    <w:rsid w:val="00347398"/>
    <w:rsid w:val="003518E7"/>
    <w:rsid w:val="003564AF"/>
    <w:rsid w:val="0037371F"/>
    <w:rsid w:val="003911CE"/>
    <w:rsid w:val="00393CE5"/>
    <w:rsid w:val="003A16CE"/>
    <w:rsid w:val="0041574F"/>
    <w:rsid w:val="0042717A"/>
    <w:rsid w:val="00434D1C"/>
    <w:rsid w:val="00443477"/>
    <w:rsid w:val="00447FC4"/>
    <w:rsid w:val="00462343"/>
    <w:rsid w:val="00463319"/>
    <w:rsid w:val="00463382"/>
    <w:rsid w:val="00466BB1"/>
    <w:rsid w:val="00470F9A"/>
    <w:rsid w:val="004800C6"/>
    <w:rsid w:val="004901DE"/>
    <w:rsid w:val="00493A9E"/>
    <w:rsid w:val="004C00FA"/>
    <w:rsid w:val="004E25B1"/>
    <w:rsid w:val="0050203E"/>
    <w:rsid w:val="005452BD"/>
    <w:rsid w:val="00555AB4"/>
    <w:rsid w:val="00556909"/>
    <w:rsid w:val="00570890"/>
    <w:rsid w:val="005753E4"/>
    <w:rsid w:val="00575E4C"/>
    <w:rsid w:val="005904B8"/>
    <w:rsid w:val="005A255A"/>
    <w:rsid w:val="005C7C51"/>
    <w:rsid w:val="005D1F25"/>
    <w:rsid w:val="005D3FEA"/>
    <w:rsid w:val="005E0AED"/>
    <w:rsid w:val="005F59A6"/>
    <w:rsid w:val="00603606"/>
    <w:rsid w:val="006172B0"/>
    <w:rsid w:val="006278E7"/>
    <w:rsid w:val="00656FF3"/>
    <w:rsid w:val="00672769"/>
    <w:rsid w:val="006746FE"/>
    <w:rsid w:val="006B12AA"/>
    <w:rsid w:val="006C207E"/>
    <w:rsid w:val="006C73A2"/>
    <w:rsid w:val="006D07B8"/>
    <w:rsid w:val="006E1DE2"/>
    <w:rsid w:val="00701EF5"/>
    <w:rsid w:val="00702837"/>
    <w:rsid w:val="00703B4F"/>
    <w:rsid w:val="00725B57"/>
    <w:rsid w:val="007344DF"/>
    <w:rsid w:val="007429D6"/>
    <w:rsid w:val="00746176"/>
    <w:rsid w:val="00753315"/>
    <w:rsid w:val="00755B71"/>
    <w:rsid w:val="0076212B"/>
    <w:rsid w:val="007B3D6A"/>
    <w:rsid w:val="007C2568"/>
    <w:rsid w:val="007C587E"/>
    <w:rsid w:val="007D0D20"/>
    <w:rsid w:val="007D433F"/>
    <w:rsid w:val="007D6448"/>
    <w:rsid w:val="007E7C0B"/>
    <w:rsid w:val="007F3AB2"/>
    <w:rsid w:val="00832FE0"/>
    <w:rsid w:val="00833A7B"/>
    <w:rsid w:val="0084260A"/>
    <w:rsid w:val="0085618C"/>
    <w:rsid w:val="00876EC3"/>
    <w:rsid w:val="008770D3"/>
    <w:rsid w:val="008C4280"/>
    <w:rsid w:val="008D193B"/>
    <w:rsid w:val="008E4B6C"/>
    <w:rsid w:val="008E7983"/>
    <w:rsid w:val="00901F0B"/>
    <w:rsid w:val="00913B85"/>
    <w:rsid w:val="00947041"/>
    <w:rsid w:val="009520D2"/>
    <w:rsid w:val="00954344"/>
    <w:rsid w:val="009641F8"/>
    <w:rsid w:val="0097143B"/>
    <w:rsid w:val="00973DD4"/>
    <w:rsid w:val="009832A6"/>
    <w:rsid w:val="00984C76"/>
    <w:rsid w:val="00996A12"/>
    <w:rsid w:val="009A39A6"/>
    <w:rsid w:val="009B4E55"/>
    <w:rsid w:val="009C3963"/>
    <w:rsid w:val="009F0AAA"/>
    <w:rsid w:val="00A050ED"/>
    <w:rsid w:val="00A214E2"/>
    <w:rsid w:val="00A53F54"/>
    <w:rsid w:val="00A639CD"/>
    <w:rsid w:val="00A80EE4"/>
    <w:rsid w:val="00A82D23"/>
    <w:rsid w:val="00AA2255"/>
    <w:rsid w:val="00AA226D"/>
    <w:rsid w:val="00AF4741"/>
    <w:rsid w:val="00B029D4"/>
    <w:rsid w:val="00B160E6"/>
    <w:rsid w:val="00B16A70"/>
    <w:rsid w:val="00B2563E"/>
    <w:rsid w:val="00B3458A"/>
    <w:rsid w:val="00B41104"/>
    <w:rsid w:val="00B42D5B"/>
    <w:rsid w:val="00B44193"/>
    <w:rsid w:val="00B508E7"/>
    <w:rsid w:val="00B637BA"/>
    <w:rsid w:val="00B72766"/>
    <w:rsid w:val="00B94D4C"/>
    <w:rsid w:val="00BB23C1"/>
    <w:rsid w:val="00BB315F"/>
    <w:rsid w:val="00BC2E0C"/>
    <w:rsid w:val="00BC7325"/>
    <w:rsid w:val="00BE347E"/>
    <w:rsid w:val="00BF57ED"/>
    <w:rsid w:val="00C22E32"/>
    <w:rsid w:val="00C335A9"/>
    <w:rsid w:val="00C400C5"/>
    <w:rsid w:val="00C74C8B"/>
    <w:rsid w:val="00C84C09"/>
    <w:rsid w:val="00C85740"/>
    <w:rsid w:val="00C91A6F"/>
    <w:rsid w:val="00C9315A"/>
    <w:rsid w:val="00CD1577"/>
    <w:rsid w:val="00CF1B5B"/>
    <w:rsid w:val="00CF3A14"/>
    <w:rsid w:val="00CF41E1"/>
    <w:rsid w:val="00D154AD"/>
    <w:rsid w:val="00D23B42"/>
    <w:rsid w:val="00D34734"/>
    <w:rsid w:val="00D40C3F"/>
    <w:rsid w:val="00D72827"/>
    <w:rsid w:val="00D84060"/>
    <w:rsid w:val="00DA169E"/>
    <w:rsid w:val="00DB1EEB"/>
    <w:rsid w:val="00DC2B53"/>
    <w:rsid w:val="00DC770D"/>
    <w:rsid w:val="00DC7D08"/>
    <w:rsid w:val="00DD1AD8"/>
    <w:rsid w:val="00DE3879"/>
    <w:rsid w:val="00DF4300"/>
    <w:rsid w:val="00DF7ABE"/>
    <w:rsid w:val="00E11546"/>
    <w:rsid w:val="00E15AAC"/>
    <w:rsid w:val="00E574C9"/>
    <w:rsid w:val="00E814DC"/>
    <w:rsid w:val="00E876F7"/>
    <w:rsid w:val="00E93970"/>
    <w:rsid w:val="00EB7013"/>
    <w:rsid w:val="00EC1DDC"/>
    <w:rsid w:val="00ED6F9A"/>
    <w:rsid w:val="00EF5852"/>
    <w:rsid w:val="00F0114D"/>
    <w:rsid w:val="00F11327"/>
    <w:rsid w:val="00F33811"/>
    <w:rsid w:val="00F51450"/>
    <w:rsid w:val="00F700A9"/>
    <w:rsid w:val="00F81B5F"/>
    <w:rsid w:val="00F81F7E"/>
    <w:rsid w:val="00F86217"/>
    <w:rsid w:val="00FA006F"/>
    <w:rsid w:val="00FB2D25"/>
    <w:rsid w:val="00FC49C1"/>
    <w:rsid w:val="00FC661F"/>
    <w:rsid w:val="00FD57A7"/>
    <w:rsid w:val="00FE5097"/>
    <w:rsid w:val="00FE71B2"/>
    <w:rsid w:val="00FF0A1C"/>
    <w:rsid w:val="1D153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Char"/>
    <w:rsid w:val="003021E4"/>
    <w:pPr>
      <w:widowControl w:val="0"/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宋体" w:eastAsia="宋体" w:hAnsi="宋体" w:cs="宋体"/>
      <w:b/>
      <w:bCs/>
      <w:color w:val="000000"/>
      <w:kern w:val="44"/>
      <w:sz w:val="44"/>
      <w:szCs w:val="44"/>
      <w:u w:color="000000"/>
      <w:bdr w:val="ni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21E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526D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table" w:customStyle="1" w:styleId="TableNormal">
    <w:name w:val="Table Normal"/>
    <w:qFormat/>
    <w:rPr>
      <w:rFonts w:ascii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无"/>
    <w:qFormat/>
  </w:style>
  <w:style w:type="character" w:customStyle="1" w:styleId="Hyperlink2">
    <w:name w:val="Hyperlink.2"/>
    <w:qFormat/>
    <w:rsid w:val="003911CE"/>
    <w:rPr>
      <w:lang w:val="zh-TW" w:eastAsia="zh-TW"/>
    </w:rPr>
  </w:style>
  <w:style w:type="character" w:customStyle="1" w:styleId="Hyperlink0">
    <w:name w:val="Hyperlink.0"/>
    <w:qFormat/>
    <w:rsid w:val="003911CE"/>
    <w:rPr>
      <w:rFonts w:ascii="仿宋" w:eastAsia="仿宋" w:hAnsi="仿宋" w:cs="仿宋"/>
      <w:sz w:val="24"/>
      <w:szCs w:val="24"/>
      <w:lang w:val="zh-TW" w:eastAsia="zh-TW"/>
    </w:rPr>
  </w:style>
  <w:style w:type="character" w:customStyle="1" w:styleId="1Char">
    <w:name w:val="标题 1 Char"/>
    <w:basedOn w:val="a0"/>
    <w:link w:val="1"/>
    <w:rsid w:val="003021E4"/>
    <w:rPr>
      <w:rFonts w:ascii="宋体" w:eastAsia="宋体" w:hAnsi="宋体" w:cs="宋体"/>
      <w:b/>
      <w:bCs/>
      <w:color w:val="000000"/>
      <w:kern w:val="44"/>
      <w:sz w:val="44"/>
      <w:szCs w:val="44"/>
      <w:u w:color="000000"/>
      <w:bdr w:val="nil"/>
    </w:rPr>
  </w:style>
  <w:style w:type="character" w:customStyle="1" w:styleId="Hyperlink1">
    <w:name w:val="Hyperlink.1"/>
    <w:basedOn w:val="a6"/>
    <w:rsid w:val="003021E4"/>
    <w:rPr>
      <w:lang w:val="en-US"/>
    </w:rPr>
  </w:style>
  <w:style w:type="character" w:customStyle="1" w:styleId="2Char">
    <w:name w:val="标题 2 Char"/>
    <w:basedOn w:val="a0"/>
    <w:link w:val="2"/>
    <w:uiPriority w:val="9"/>
    <w:semiHidden/>
    <w:rsid w:val="003021E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numbering" w:customStyle="1" w:styleId="11">
    <w:name w:val="已导入的样式“11”"/>
    <w:rsid w:val="003021E4"/>
    <w:pPr>
      <w:numPr>
        <w:numId w:val="1"/>
      </w:numPr>
    </w:pPr>
  </w:style>
  <w:style w:type="numbering" w:customStyle="1" w:styleId="12">
    <w:name w:val="已导入的样式“12”"/>
    <w:rsid w:val="003021E4"/>
    <w:pPr>
      <w:numPr>
        <w:numId w:val="3"/>
      </w:numPr>
    </w:pPr>
  </w:style>
  <w:style w:type="paragraph" w:styleId="a7">
    <w:name w:val="List Paragraph"/>
    <w:basedOn w:val="a"/>
    <w:uiPriority w:val="99"/>
    <w:rsid w:val="003518E7"/>
    <w:pPr>
      <w:widowControl/>
      <w:ind w:firstLineChars="200" w:firstLine="420"/>
      <w:jc w:val="left"/>
    </w:pPr>
    <w:rPr>
      <w:rFonts w:ascii="Calibri" w:eastAsia="宋体" w:hAnsi="Calibri" w:cs="Times New Roman"/>
    </w:rPr>
  </w:style>
  <w:style w:type="character" w:styleId="a8">
    <w:name w:val="Hyperlink"/>
    <w:basedOn w:val="a0"/>
    <w:uiPriority w:val="99"/>
    <w:unhideWhenUsed/>
    <w:rsid w:val="000928F7"/>
    <w:rPr>
      <w:color w:val="0000FF" w:themeColor="hyperlink"/>
      <w:u w:val="single"/>
    </w:rPr>
  </w:style>
  <w:style w:type="paragraph" w:customStyle="1" w:styleId="110">
    <w:name w:val="列出段落11"/>
    <w:basedOn w:val="a"/>
    <w:qFormat/>
    <w:rsid w:val="000928F7"/>
    <w:pPr>
      <w:widowControl/>
      <w:ind w:firstLineChars="200" w:firstLine="420"/>
      <w:jc w:val="left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"/>
    <w:semiHidden/>
    <w:rsid w:val="001526DC"/>
    <w:rPr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"/>
    <w:link w:val="1Char"/>
    <w:rsid w:val="003021E4"/>
    <w:pPr>
      <w:widowControl w:val="0"/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宋体" w:eastAsia="宋体" w:hAnsi="宋体" w:cs="宋体"/>
      <w:b/>
      <w:bCs/>
      <w:color w:val="000000"/>
      <w:kern w:val="44"/>
      <w:sz w:val="44"/>
      <w:szCs w:val="44"/>
      <w:u w:color="000000"/>
      <w:bdr w:val="ni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021E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526D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table" w:customStyle="1" w:styleId="TableNormal">
    <w:name w:val="Table Normal"/>
    <w:qFormat/>
    <w:rPr>
      <w:rFonts w:ascii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无"/>
    <w:qFormat/>
  </w:style>
  <w:style w:type="character" w:customStyle="1" w:styleId="Hyperlink2">
    <w:name w:val="Hyperlink.2"/>
    <w:qFormat/>
    <w:rsid w:val="003911CE"/>
    <w:rPr>
      <w:lang w:val="zh-TW" w:eastAsia="zh-TW"/>
    </w:rPr>
  </w:style>
  <w:style w:type="character" w:customStyle="1" w:styleId="Hyperlink0">
    <w:name w:val="Hyperlink.0"/>
    <w:qFormat/>
    <w:rsid w:val="003911CE"/>
    <w:rPr>
      <w:rFonts w:ascii="仿宋" w:eastAsia="仿宋" w:hAnsi="仿宋" w:cs="仿宋"/>
      <w:sz w:val="24"/>
      <w:szCs w:val="24"/>
      <w:lang w:val="zh-TW" w:eastAsia="zh-TW"/>
    </w:rPr>
  </w:style>
  <w:style w:type="character" w:customStyle="1" w:styleId="1Char">
    <w:name w:val="标题 1 Char"/>
    <w:basedOn w:val="a0"/>
    <w:link w:val="1"/>
    <w:rsid w:val="003021E4"/>
    <w:rPr>
      <w:rFonts w:ascii="宋体" w:eastAsia="宋体" w:hAnsi="宋体" w:cs="宋体"/>
      <w:b/>
      <w:bCs/>
      <w:color w:val="000000"/>
      <w:kern w:val="44"/>
      <w:sz w:val="44"/>
      <w:szCs w:val="44"/>
      <w:u w:color="000000"/>
      <w:bdr w:val="nil"/>
    </w:rPr>
  </w:style>
  <w:style w:type="character" w:customStyle="1" w:styleId="Hyperlink1">
    <w:name w:val="Hyperlink.1"/>
    <w:basedOn w:val="a6"/>
    <w:rsid w:val="003021E4"/>
    <w:rPr>
      <w:lang w:val="en-US"/>
    </w:rPr>
  </w:style>
  <w:style w:type="character" w:customStyle="1" w:styleId="2Char">
    <w:name w:val="标题 2 Char"/>
    <w:basedOn w:val="a0"/>
    <w:link w:val="2"/>
    <w:uiPriority w:val="9"/>
    <w:semiHidden/>
    <w:rsid w:val="003021E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numbering" w:customStyle="1" w:styleId="11">
    <w:name w:val="已导入的样式“11”"/>
    <w:rsid w:val="003021E4"/>
    <w:pPr>
      <w:numPr>
        <w:numId w:val="1"/>
      </w:numPr>
    </w:pPr>
  </w:style>
  <w:style w:type="numbering" w:customStyle="1" w:styleId="12">
    <w:name w:val="已导入的样式“12”"/>
    <w:rsid w:val="003021E4"/>
    <w:pPr>
      <w:numPr>
        <w:numId w:val="3"/>
      </w:numPr>
    </w:pPr>
  </w:style>
  <w:style w:type="paragraph" w:styleId="a7">
    <w:name w:val="List Paragraph"/>
    <w:basedOn w:val="a"/>
    <w:uiPriority w:val="99"/>
    <w:rsid w:val="003518E7"/>
    <w:pPr>
      <w:widowControl/>
      <w:ind w:firstLineChars="200" w:firstLine="420"/>
      <w:jc w:val="left"/>
    </w:pPr>
    <w:rPr>
      <w:rFonts w:ascii="Calibri" w:eastAsia="宋体" w:hAnsi="Calibri" w:cs="Times New Roman"/>
    </w:rPr>
  </w:style>
  <w:style w:type="character" w:styleId="a8">
    <w:name w:val="Hyperlink"/>
    <w:basedOn w:val="a0"/>
    <w:uiPriority w:val="99"/>
    <w:unhideWhenUsed/>
    <w:rsid w:val="000928F7"/>
    <w:rPr>
      <w:color w:val="0000FF" w:themeColor="hyperlink"/>
      <w:u w:val="single"/>
    </w:rPr>
  </w:style>
  <w:style w:type="paragraph" w:customStyle="1" w:styleId="110">
    <w:name w:val="列出段落11"/>
    <w:basedOn w:val="a"/>
    <w:qFormat/>
    <w:rsid w:val="000928F7"/>
    <w:pPr>
      <w:widowControl/>
      <w:ind w:firstLineChars="200" w:firstLine="420"/>
      <w:jc w:val="left"/>
    </w:pPr>
    <w:rPr>
      <w:rFonts w:ascii="Calibri" w:eastAsia="宋体" w:hAnsi="Calibri" w:cs="Times New Roman"/>
    </w:rPr>
  </w:style>
  <w:style w:type="character" w:customStyle="1" w:styleId="3Char">
    <w:name w:val="标题 3 Char"/>
    <w:basedOn w:val="a0"/>
    <w:link w:val="3"/>
    <w:uiPriority w:val="9"/>
    <w:semiHidden/>
    <w:rsid w:val="001526DC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3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i.arcsoft.com.cn/product/arcface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ai.arcsoft.com.cn/index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ai.arcsoft.com.cn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3191</TotalTime>
  <Pages>4</Pages>
  <Words>354</Words>
  <Characters>2018</Characters>
  <Application>Microsoft Office Word</Application>
  <DocSecurity>0</DocSecurity>
  <Lines>16</Lines>
  <Paragraphs>4</Paragraphs>
  <ScaleCrop>false</ScaleCrop>
  <Company>Microsoft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akai</dc:creator>
  <cp:lastModifiedBy>微软用户</cp:lastModifiedBy>
  <cp:revision>163</cp:revision>
  <dcterms:created xsi:type="dcterms:W3CDTF">2018-09-19T08:54:00Z</dcterms:created>
  <dcterms:modified xsi:type="dcterms:W3CDTF">2018-12-13T16:13:00Z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