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560" w:rsidRPr="005D5560" w:rsidRDefault="005D5560" w:rsidP="005D5560">
      <w:pPr>
        <w:widowControl/>
        <w:spacing w:after="200" w:line="276" w:lineRule="auto"/>
        <w:jc w:val="center"/>
        <w:rPr>
          <w:rFonts w:ascii="黑体" w:eastAsia="黑体" w:hAnsi="黑体"/>
          <w:bCs/>
          <w:color w:val="000000"/>
          <w:kern w:val="0"/>
          <w:sz w:val="36"/>
          <w:szCs w:val="36"/>
        </w:rPr>
      </w:pPr>
      <w:r w:rsidRPr="005D5560">
        <w:rPr>
          <w:rFonts w:ascii="黑体" w:eastAsia="黑体" w:hAnsi="黑体"/>
          <w:bCs/>
          <w:color w:val="000000"/>
          <w:kern w:val="0"/>
          <w:sz w:val="36"/>
          <w:szCs w:val="36"/>
        </w:rPr>
        <w:t>运用</w:t>
      </w:r>
      <w:r w:rsidRPr="005D5560">
        <w:rPr>
          <w:rFonts w:ascii="黑体" w:eastAsia="黑体" w:hAnsi="黑体" w:hint="eastAsia"/>
          <w:bCs/>
          <w:color w:val="000000"/>
          <w:kern w:val="0"/>
          <w:sz w:val="36"/>
          <w:szCs w:val="36"/>
        </w:rPr>
        <w:t>文本</w:t>
      </w:r>
      <w:r w:rsidRPr="005D5560">
        <w:rPr>
          <w:rFonts w:ascii="黑体" w:eastAsia="黑体" w:hAnsi="黑体"/>
          <w:bCs/>
          <w:color w:val="000000"/>
          <w:kern w:val="0"/>
          <w:sz w:val="36"/>
          <w:szCs w:val="36"/>
        </w:rPr>
        <w:t>相似度实现</w:t>
      </w:r>
      <w:r w:rsidRPr="005D5560">
        <w:rPr>
          <w:rFonts w:ascii="黑体" w:eastAsia="黑体" w:hAnsi="黑体" w:hint="eastAsia"/>
          <w:bCs/>
          <w:color w:val="000000"/>
          <w:kern w:val="0"/>
          <w:sz w:val="36"/>
          <w:szCs w:val="36"/>
        </w:rPr>
        <w:t>(证券)</w:t>
      </w:r>
      <w:r w:rsidRPr="005D5560">
        <w:rPr>
          <w:rFonts w:ascii="黑体" w:eastAsia="黑体" w:hAnsi="黑体"/>
          <w:bCs/>
          <w:color w:val="000000"/>
          <w:kern w:val="0"/>
          <w:sz w:val="36"/>
          <w:szCs w:val="36"/>
        </w:rPr>
        <w:t>智能客服</w:t>
      </w:r>
    </w:p>
    <w:p w:rsidR="005D5560" w:rsidRDefault="005D5560" w:rsidP="005D5560">
      <w:pPr>
        <w:pStyle w:val="3"/>
        <w:spacing w:before="0" w:after="0" w:line="300" w:lineRule="auto"/>
        <w:rPr>
          <w:rFonts w:ascii="宋体" w:hAnsi="宋体" w:cs="Calibri"/>
          <w:sz w:val="28"/>
        </w:rPr>
      </w:pPr>
      <w:r>
        <w:rPr>
          <w:rFonts w:ascii="宋体" w:hAnsi="宋体" w:cs="Calibri" w:hint="eastAsia"/>
          <w:sz w:val="28"/>
        </w:rPr>
        <w:t>0、命题企业介绍</w:t>
      </w:r>
    </w:p>
    <w:p w:rsidR="005D5560" w:rsidRPr="005D5560" w:rsidRDefault="005D5560" w:rsidP="005D5560">
      <w:pPr>
        <w:widowControl/>
        <w:spacing w:after="200" w:line="276" w:lineRule="auto"/>
        <w:jc w:val="left"/>
        <w:rPr>
          <w:rFonts w:ascii="宋体" w:hAnsi="宋体" w:cs="Calibri" w:hint="eastAsia"/>
          <w:kern w:val="0"/>
          <w:sz w:val="24"/>
          <w:szCs w:val="24"/>
        </w:rPr>
      </w:pPr>
      <w:r w:rsidRPr="005D5560">
        <w:rPr>
          <w:rFonts w:ascii="宋体" w:hAnsi="宋体" w:cs="Calibri" w:hint="eastAsia"/>
          <w:kern w:val="0"/>
          <w:sz w:val="24"/>
          <w:szCs w:val="24"/>
        </w:rPr>
        <w:t>【公司介绍】</w:t>
      </w:r>
    </w:p>
    <w:p w:rsidR="005D5560" w:rsidRPr="005D5560" w:rsidRDefault="005D5560" w:rsidP="005D5560">
      <w:pPr>
        <w:widowControl/>
        <w:spacing w:after="200" w:line="276" w:lineRule="auto"/>
        <w:ind w:firstLineChars="200" w:firstLine="480"/>
        <w:jc w:val="left"/>
        <w:rPr>
          <w:rFonts w:ascii="宋体" w:hAnsi="宋体" w:hint="eastAsia"/>
          <w:bCs/>
          <w:color w:val="000000"/>
          <w:kern w:val="0"/>
          <w:sz w:val="24"/>
          <w:szCs w:val="24"/>
        </w:rPr>
      </w:pPr>
      <w:r w:rsidRPr="005D5560">
        <w:rPr>
          <w:rFonts w:ascii="宋体" w:hAnsi="宋体" w:hint="eastAsia"/>
          <w:bCs/>
          <w:color w:val="000000"/>
          <w:kern w:val="0"/>
          <w:sz w:val="24"/>
          <w:szCs w:val="24"/>
        </w:rPr>
        <w:t xml:space="preserve">恒生电子股份有限公司（简称恒生公司）于1995年成立于杭州，2003年在上海证券交易所主板上市（代码600570），是中国领先的金融软件和网络服务供应商。恒生聚焦于财富资产管理，致力于为证券、期货、基金、信托、保险、银行、交易所、私募等机构提供整体的解决方案和服务，为个人投资者提供财富管理工具。 </w:t>
      </w:r>
    </w:p>
    <w:p w:rsidR="005D5560" w:rsidRPr="005D5560" w:rsidRDefault="005D5560" w:rsidP="005D5560">
      <w:pPr>
        <w:widowControl/>
        <w:spacing w:after="200" w:line="276" w:lineRule="auto"/>
        <w:ind w:firstLineChars="200" w:firstLine="480"/>
        <w:jc w:val="left"/>
        <w:rPr>
          <w:rFonts w:ascii="宋体" w:hAnsi="宋体"/>
          <w:bCs/>
          <w:color w:val="000000"/>
          <w:kern w:val="0"/>
          <w:sz w:val="24"/>
          <w:szCs w:val="24"/>
        </w:rPr>
      </w:pPr>
      <w:r w:rsidRPr="005D5560">
        <w:rPr>
          <w:rFonts w:ascii="宋体" w:hAnsi="宋体" w:hint="eastAsia"/>
          <w:bCs/>
          <w:color w:val="000000"/>
          <w:kern w:val="0"/>
          <w:sz w:val="24"/>
          <w:szCs w:val="24"/>
        </w:rPr>
        <w:t>目前，恒生公司拥有约8000人的高素质专业队伍，其中研发工程人员约占80%，在规划咨询、软件开发实施、技术服务、系统集成及系统维护服务等方面，具备强劲实力和竞争优势。 多年来，恒生以技术服务为核心，凭借多年金融IT建设经验，以及对互联网的深刻洞察和理解，用优质的产品与服务，驱动金融机构创新发展。</w:t>
      </w:r>
    </w:p>
    <w:p w:rsidR="005D5560" w:rsidRPr="00B70AE4" w:rsidRDefault="005D5560" w:rsidP="005D5560">
      <w:pPr>
        <w:pStyle w:val="3"/>
        <w:spacing w:before="0" w:after="0" w:line="300" w:lineRule="auto"/>
        <w:rPr>
          <w:rFonts w:ascii="宋体" w:hAnsi="宋体" w:cs="Calibri"/>
          <w:sz w:val="28"/>
        </w:rPr>
      </w:pPr>
      <w:r>
        <w:rPr>
          <w:rFonts w:ascii="宋体" w:hAnsi="宋体" w:cs="Calibri" w:hint="eastAsia"/>
          <w:sz w:val="28"/>
        </w:rPr>
        <w:t>1</w:t>
      </w:r>
      <w:r w:rsidRPr="00B70AE4">
        <w:rPr>
          <w:rFonts w:ascii="宋体" w:hAnsi="宋体" w:cs="Calibri" w:hint="eastAsia"/>
          <w:sz w:val="28"/>
        </w:rPr>
        <w:t>、项目背景说明</w:t>
      </w:r>
    </w:p>
    <w:p w:rsidR="005D5560" w:rsidRPr="00485411" w:rsidRDefault="005D5560" w:rsidP="00485411">
      <w:pPr>
        <w:widowControl/>
        <w:spacing w:after="200" w:line="276" w:lineRule="auto"/>
        <w:jc w:val="left"/>
        <w:rPr>
          <w:kern w:val="0"/>
          <w:sz w:val="24"/>
          <w:szCs w:val="24"/>
        </w:rPr>
      </w:pPr>
      <w:r w:rsidRPr="00485411">
        <w:rPr>
          <w:rFonts w:hint="eastAsia"/>
          <w:kern w:val="0"/>
          <w:sz w:val="24"/>
          <w:szCs w:val="24"/>
        </w:rPr>
        <w:t>【整体背景】</w:t>
      </w:r>
    </w:p>
    <w:p w:rsidR="004B7956" w:rsidRPr="00485411" w:rsidRDefault="004B7956"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bCs/>
          <w:color w:val="000000"/>
          <w:kern w:val="0"/>
          <w:sz w:val="24"/>
          <w:szCs w:val="24"/>
        </w:rPr>
        <w:t>AI</w:t>
      </w:r>
      <w:r w:rsidRPr="00485411">
        <w:rPr>
          <w:rFonts w:ascii="宋体" w:hAnsi="宋体" w:hint="eastAsia"/>
          <w:bCs/>
          <w:color w:val="000000"/>
          <w:kern w:val="0"/>
          <w:sz w:val="24"/>
          <w:szCs w:val="24"/>
        </w:rPr>
        <w:t>时代到来，给互联网金融</w:t>
      </w:r>
      <w:r w:rsidR="00CB64E3" w:rsidRPr="00485411">
        <w:rPr>
          <w:rFonts w:ascii="宋体" w:hAnsi="宋体" w:hint="eastAsia"/>
          <w:bCs/>
          <w:color w:val="000000"/>
          <w:kern w:val="0"/>
          <w:sz w:val="24"/>
          <w:szCs w:val="24"/>
        </w:rPr>
        <w:t>将会带来全新的体验。客户</w:t>
      </w:r>
      <w:r w:rsidRPr="00485411">
        <w:rPr>
          <w:rFonts w:ascii="宋体" w:hAnsi="宋体" w:hint="eastAsia"/>
          <w:bCs/>
          <w:color w:val="000000"/>
          <w:kern w:val="0"/>
          <w:sz w:val="24"/>
          <w:szCs w:val="24"/>
        </w:rPr>
        <w:t>只需要在</w:t>
      </w:r>
      <w:r w:rsidR="00CB64E3" w:rsidRPr="00485411">
        <w:rPr>
          <w:rFonts w:ascii="宋体" w:hAnsi="宋体" w:hint="eastAsia"/>
          <w:bCs/>
          <w:color w:val="000000"/>
          <w:kern w:val="0"/>
          <w:sz w:val="24"/>
          <w:szCs w:val="24"/>
        </w:rPr>
        <w:t>手机</w:t>
      </w:r>
      <w:r w:rsidRPr="00485411">
        <w:rPr>
          <w:rFonts w:ascii="宋体" w:hAnsi="宋体" w:hint="eastAsia"/>
          <w:bCs/>
          <w:color w:val="000000"/>
          <w:kern w:val="0"/>
          <w:sz w:val="24"/>
          <w:szCs w:val="24"/>
        </w:rPr>
        <w:t>端输入感兴趣的金融问题，</w:t>
      </w:r>
      <w:r w:rsidR="001A71F1" w:rsidRPr="00485411">
        <w:rPr>
          <w:rFonts w:ascii="宋体" w:hAnsi="宋体" w:hint="eastAsia"/>
          <w:bCs/>
          <w:color w:val="000000"/>
          <w:kern w:val="0"/>
          <w:sz w:val="24"/>
          <w:szCs w:val="24"/>
        </w:rPr>
        <w:t>智能客服就会将正确的答案反馈回来</w:t>
      </w:r>
      <w:r w:rsidRPr="00485411">
        <w:rPr>
          <w:rFonts w:ascii="宋体" w:hAnsi="宋体" w:hint="eastAsia"/>
          <w:bCs/>
          <w:color w:val="000000"/>
          <w:kern w:val="0"/>
          <w:sz w:val="24"/>
          <w:szCs w:val="24"/>
        </w:rPr>
        <w:t>，</w:t>
      </w:r>
      <w:r w:rsidR="001A71F1" w:rsidRPr="00485411">
        <w:rPr>
          <w:rFonts w:ascii="宋体" w:hAnsi="宋体" w:hint="eastAsia"/>
          <w:bCs/>
          <w:color w:val="000000"/>
          <w:kern w:val="0"/>
          <w:sz w:val="24"/>
          <w:szCs w:val="24"/>
        </w:rPr>
        <w:t>开户需要哪些材料</w:t>
      </w:r>
      <w:r w:rsidRPr="00485411">
        <w:rPr>
          <w:rFonts w:ascii="宋体" w:hAnsi="宋体" w:hint="eastAsia"/>
          <w:bCs/>
          <w:color w:val="000000"/>
          <w:kern w:val="0"/>
          <w:sz w:val="24"/>
          <w:szCs w:val="24"/>
        </w:rPr>
        <w:t>，</w:t>
      </w:r>
      <w:r w:rsidR="001A71F1" w:rsidRPr="00485411">
        <w:rPr>
          <w:rFonts w:ascii="宋体" w:hAnsi="宋体" w:hint="eastAsia"/>
          <w:bCs/>
          <w:color w:val="000000"/>
          <w:kern w:val="0"/>
          <w:sz w:val="24"/>
          <w:szCs w:val="24"/>
        </w:rPr>
        <w:t>费用如何收取</w:t>
      </w:r>
      <w:r w:rsidRPr="00485411">
        <w:rPr>
          <w:rFonts w:ascii="宋体" w:hAnsi="宋体" w:hint="eastAsia"/>
          <w:bCs/>
          <w:color w:val="000000"/>
          <w:kern w:val="0"/>
          <w:sz w:val="24"/>
          <w:szCs w:val="24"/>
        </w:rPr>
        <w:t>……</w:t>
      </w:r>
    </w:p>
    <w:p w:rsidR="004B7956" w:rsidRPr="00485411" w:rsidRDefault="004B7956"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hint="eastAsia"/>
          <w:bCs/>
          <w:color w:val="000000"/>
          <w:kern w:val="0"/>
          <w:sz w:val="24"/>
          <w:szCs w:val="24"/>
        </w:rPr>
        <w:t>智能</w:t>
      </w:r>
      <w:r w:rsidR="001A71F1" w:rsidRPr="00485411">
        <w:rPr>
          <w:rFonts w:ascii="宋体" w:hAnsi="宋体" w:hint="eastAsia"/>
          <w:bCs/>
          <w:color w:val="000000"/>
          <w:kern w:val="0"/>
          <w:sz w:val="24"/>
          <w:szCs w:val="24"/>
        </w:rPr>
        <w:t>语义识别</w:t>
      </w:r>
      <w:r w:rsidRPr="00485411">
        <w:rPr>
          <w:rFonts w:ascii="宋体" w:hAnsi="宋体" w:hint="eastAsia"/>
          <w:bCs/>
          <w:color w:val="000000"/>
          <w:kern w:val="0"/>
          <w:sz w:val="24"/>
          <w:szCs w:val="24"/>
        </w:rPr>
        <w:t>，</w:t>
      </w:r>
      <w:r w:rsidR="007A0F99" w:rsidRPr="00485411">
        <w:rPr>
          <w:rFonts w:ascii="宋体" w:hAnsi="宋体" w:hint="eastAsia"/>
          <w:bCs/>
          <w:color w:val="000000"/>
          <w:kern w:val="0"/>
          <w:sz w:val="24"/>
          <w:szCs w:val="24"/>
        </w:rPr>
        <w:t>不仅给</w:t>
      </w:r>
      <w:r w:rsidR="001A71F1" w:rsidRPr="00485411">
        <w:rPr>
          <w:rFonts w:ascii="宋体" w:hAnsi="宋体" w:hint="eastAsia"/>
          <w:bCs/>
          <w:color w:val="000000"/>
          <w:kern w:val="0"/>
          <w:sz w:val="24"/>
          <w:szCs w:val="24"/>
        </w:rPr>
        <w:t>金融</w:t>
      </w:r>
      <w:r w:rsidR="007A0F99" w:rsidRPr="00485411">
        <w:rPr>
          <w:rFonts w:ascii="宋体" w:hAnsi="宋体" w:hint="eastAsia"/>
          <w:bCs/>
          <w:color w:val="000000"/>
          <w:kern w:val="0"/>
          <w:sz w:val="24"/>
          <w:szCs w:val="24"/>
        </w:rPr>
        <w:t>提供了智慧</w:t>
      </w:r>
      <w:r w:rsidR="001A71F1" w:rsidRPr="00485411">
        <w:rPr>
          <w:rFonts w:ascii="宋体" w:hAnsi="宋体" w:hint="eastAsia"/>
          <w:bCs/>
          <w:color w:val="000000"/>
          <w:kern w:val="0"/>
          <w:sz w:val="24"/>
          <w:szCs w:val="24"/>
        </w:rPr>
        <w:t>服务</w:t>
      </w:r>
      <w:r w:rsidR="007A0F99" w:rsidRPr="00485411">
        <w:rPr>
          <w:rFonts w:ascii="宋体" w:hAnsi="宋体" w:hint="eastAsia"/>
          <w:bCs/>
          <w:color w:val="000000"/>
          <w:kern w:val="0"/>
          <w:sz w:val="24"/>
          <w:szCs w:val="24"/>
        </w:rPr>
        <w:t>，还提供了</w:t>
      </w:r>
      <w:r w:rsidRPr="00485411">
        <w:rPr>
          <w:rFonts w:ascii="宋体" w:hAnsi="宋体" w:hint="eastAsia"/>
          <w:bCs/>
          <w:color w:val="000000"/>
          <w:kern w:val="0"/>
          <w:sz w:val="24"/>
          <w:szCs w:val="24"/>
        </w:rPr>
        <w:t>很多</w:t>
      </w:r>
      <w:r w:rsidR="007A0F99" w:rsidRPr="00485411">
        <w:rPr>
          <w:rFonts w:ascii="宋体" w:hAnsi="宋体" w:hint="eastAsia"/>
          <w:bCs/>
          <w:color w:val="000000"/>
          <w:kern w:val="0"/>
          <w:sz w:val="24"/>
          <w:szCs w:val="24"/>
        </w:rPr>
        <w:t>的创新</w:t>
      </w:r>
      <w:r w:rsidRPr="00485411">
        <w:rPr>
          <w:rFonts w:ascii="宋体" w:hAnsi="宋体" w:hint="eastAsia"/>
          <w:bCs/>
          <w:color w:val="000000"/>
          <w:kern w:val="0"/>
          <w:sz w:val="24"/>
          <w:szCs w:val="24"/>
        </w:rPr>
        <w:t>空间。</w:t>
      </w:r>
    </w:p>
    <w:p w:rsidR="00485411" w:rsidRPr="00485411" w:rsidRDefault="00485411" w:rsidP="00485411">
      <w:pPr>
        <w:widowControl/>
        <w:spacing w:after="200" w:line="276" w:lineRule="auto"/>
        <w:jc w:val="left"/>
        <w:rPr>
          <w:kern w:val="0"/>
          <w:sz w:val="24"/>
          <w:szCs w:val="24"/>
        </w:rPr>
      </w:pPr>
      <w:r w:rsidRPr="00485411">
        <w:rPr>
          <w:rFonts w:hint="eastAsia"/>
          <w:kern w:val="0"/>
          <w:sz w:val="24"/>
          <w:szCs w:val="24"/>
        </w:rPr>
        <w:t>【业务背景】</w:t>
      </w:r>
    </w:p>
    <w:p w:rsidR="000E312F" w:rsidRPr="00485411" w:rsidRDefault="000E312F"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bCs/>
          <w:color w:val="000000"/>
          <w:kern w:val="0"/>
          <w:sz w:val="24"/>
          <w:szCs w:val="24"/>
        </w:rPr>
        <w:t>客服</w:t>
      </w:r>
      <w:r w:rsidR="007A0F99" w:rsidRPr="00485411">
        <w:rPr>
          <w:rFonts w:ascii="宋体" w:hAnsi="宋体"/>
          <w:bCs/>
          <w:color w:val="000000"/>
          <w:kern w:val="0"/>
          <w:sz w:val="24"/>
          <w:szCs w:val="24"/>
        </w:rPr>
        <w:t>是企业和客户之间的纽带，</w:t>
      </w:r>
      <w:r w:rsidRPr="00485411">
        <w:rPr>
          <w:rFonts w:ascii="宋体" w:hAnsi="宋体"/>
          <w:bCs/>
          <w:color w:val="000000"/>
          <w:kern w:val="0"/>
          <w:sz w:val="24"/>
          <w:szCs w:val="24"/>
        </w:rPr>
        <w:t>承担着直接</w:t>
      </w:r>
      <w:r w:rsidR="007A0F99" w:rsidRPr="00485411">
        <w:rPr>
          <w:rFonts w:ascii="宋体" w:hAnsi="宋体"/>
          <w:bCs/>
          <w:color w:val="000000"/>
          <w:kern w:val="0"/>
          <w:sz w:val="24"/>
          <w:szCs w:val="24"/>
        </w:rPr>
        <w:t>服务客户</w:t>
      </w:r>
      <w:r w:rsidRPr="00485411">
        <w:rPr>
          <w:rFonts w:ascii="宋体" w:hAnsi="宋体"/>
          <w:bCs/>
          <w:color w:val="000000"/>
          <w:kern w:val="0"/>
          <w:sz w:val="24"/>
          <w:szCs w:val="24"/>
        </w:rPr>
        <w:t>的工作。解答业务问题、处理服务纠纷，加深客户对企业的了解、增进客户与企业之间的感情等等，这些</w:t>
      </w:r>
      <w:r w:rsidR="007A0F99" w:rsidRPr="00485411">
        <w:rPr>
          <w:rFonts w:ascii="宋体" w:hAnsi="宋体"/>
          <w:bCs/>
          <w:color w:val="000000"/>
          <w:kern w:val="0"/>
          <w:sz w:val="24"/>
          <w:szCs w:val="24"/>
        </w:rPr>
        <w:t>重要的</w:t>
      </w:r>
      <w:r w:rsidR="007A0F99" w:rsidRPr="00485411">
        <w:rPr>
          <w:rFonts w:ascii="宋体" w:hAnsi="宋体" w:hint="eastAsia"/>
          <w:bCs/>
          <w:color w:val="000000"/>
          <w:kern w:val="0"/>
          <w:sz w:val="24"/>
          <w:szCs w:val="24"/>
        </w:rPr>
        <w:t>任务</w:t>
      </w:r>
      <w:r w:rsidRPr="00485411">
        <w:rPr>
          <w:rFonts w:ascii="宋体" w:hAnsi="宋体"/>
          <w:bCs/>
          <w:color w:val="000000"/>
          <w:kern w:val="0"/>
          <w:sz w:val="24"/>
          <w:szCs w:val="24"/>
        </w:rPr>
        <w:t>都是客服的</w:t>
      </w:r>
      <w:r w:rsidR="007A0F99" w:rsidRPr="00485411">
        <w:rPr>
          <w:rFonts w:ascii="宋体" w:hAnsi="宋体"/>
          <w:bCs/>
          <w:color w:val="000000"/>
          <w:kern w:val="0"/>
          <w:sz w:val="24"/>
          <w:szCs w:val="24"/>
        </w:rPr>
        <w:t>日常</w:t>
      </w:r>
      <w:r w:rsidRPr="00485411">
        <w:rPr>
          <w:rFonts w:ascii="宋体" w:hAnsi="宋体"/>
          <w:bCs/>
          <w:color w:val="000000"/>
          <w:kern w:val="0"/>
          <w:sz w:val="24"/>
          <w:szCs w:val="24"/>
        </w:rPr>
        <w:t>内容。客服</w:t>
      </w:r>
      <w:r w:rsidR="00383BB4" w:rsidRPr="00485411">
        <w:rPr>
          <w:rFonts w:ascii="宋体" w:hAnsi="宋体"/>
          <w:bCs/>
          <w:color w:val="000000"/>
          <w:kern w:val="0"/>
          <w:sz w:val="24"/>
          <w:szCs w:val="24"/>
        </w:rPr>
        <w:t>在一定程度上</w:t>
      </w:r>
      <w:r w:rsidRPr="00485411">
        <w:rPr>
          <w:rFonts w:ascii="宋体" w:hAnsi="宋体"/>
          <w:bCs/>
          <w:color w:val="000000"/>
          <w:kern w:val="0"/>
          <w:sz w:val="24"/>
          <w:szCs w:val="24"/>
        </w:rPr>
        <w:t>代表着企业的形象</w:t>
      </w:r>
      <w:r w:rsidR="007A0F99" w:rsidRPr="00485411">
        <w:rPr>
          <w:rFonts w:ascii="宋体" w:hAnsi="宋体" w:hint="eastAsia"/>
          <w:bCs/>
          <w:color w:val="000000"/>
          <w:kern w:val="0"/>
          <w:sz w:val="24"/>
          <w:szCs w:val="24"/>
        </w:rPr>
        <w:t>。</w:t>
      </w:r>
      <w:r w:rsidRPr="00485411">
        <w:rPr>
          <w:rFonts w:ascii="宋体" w:hAnsi="宋体"/>
          <w:bCs/>
          <w:color w:val="000000"/>
          <w:kern w:val="0"/>
          <w:sz w:val="24"/>
          <w:szCs w:val="24"/>
        </w:rPr>
        <w:t>客服工作可以</w:t>
      </w:r>
      <w:r w:rsidR="00383BB4" w:rsidRPr="00485411">
        <w:rPr>
          <w:rFonts w:ascii="宋体" w:hAnsi="宋体" w:hint="eastAsia"/>
          <w:bCs/>
          <w:color w:val="000000"/>
          <w:kern w:val="0"/>
          <w:sz w:val="24"/>
          <w:szCs w:val="24"/>
        </w:rPr>
        <w:t>折射</w:t>
      </w:r>
      <w:r w:rsidRPr="00485411">
        <w:rPr>
          <w:rFonts w:ascii="宋体" w:hAnsi="宋体"/>
          <w:bCs/>
          <w:color w:val="000000"/>
          <w:kern w:val="0"/>
          <w:sz w:val="24"/>
          <w:szCs w:val="24"/>
        </w:rPr>
        <w:t>出一个企业的文化修养与综合素质。客服工作的好坏与企业利益是</w:t>
      </w:r>
      <w:r w:rsidR="00383BB4" w:rsidRPr="00485411">
        <w:rPr>
          <w:rFonts w:ascii="宋体" w:hAnsi="宋体" w:hint="eastAsia"/>
          <w:bCs/>
          <w:color w:val="000000"/>
          <w:kern w:val="0"/>
          <w:sz w:val="24"/>
          <w:szCs w:val="24"/>
        </w:rPr>
        <w:t>息息相关</w:t>
      </w:r>
      <w:r w:rsidR="00383BB4" w:rsidRPr="00485411">
        <w:rPr>
          <w:rFonts w:ascii="宋体" w:hAnsi="宋体"/>
          <w:bCs/>
          <w:color w:val="000000"/>
          <w:kern w:val="0"/>
          <w:sz w:val="24"/>
          <w:szCs w:val="24"/>
        </w:rPr>
        <w:t>的</w:t>
      </w:r>
      <w:r w:rsidRPr="00485411">
        <w:rPr>
          <w:rFonts w:ascii="宋体" w:hAnsi="宋体"/>
          <w:bCs/>
          <w:color w:val="000000"/>
          <w:kern w:val="0"/>
          <w:sz w:val="24"/>
          <w:szCs w:val="24"/>
        </w:rPr>
        <w:t>。</w:t>
      </w:r>
    </w:p>
    <w:p w:rsidR="000E312F" w:rsidRPr="00485411" w:rsidRDefault="000E312F"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bCs/>
          <w:color w:val="000000"/>
          <w:kern w:val="0"/>
          <w:sz w:val="24"/>
          <w:szCs w:val="24"/>
        </w:rPr>
        <w:t>然而，客服工作</w:t>
      </w:r>
      <w:r w:rsidR="00383BB4" w:rsidRPr="00485411">
        <w:rPr>
          <w:rFonts w:ascii="宋体" w:hAnsi="宋体"/>
          <w:bCs/>
          <w:color w:val="000000"/>
          <w:kern w:val="0"/>
          <w:sz w:val="24"/>
          <w:szCs w:val="24"/>
        </w:rPr>
        <w:t>不仅强度大</w:t>
      </w:r>
      <w:r w:rsidR="00383BB4" w:rsidRPr="00485411">
        <w:rPr>
          <w:rFonts w:ascii="宋体" w:hAnsi="宋体" w:hint="eastAsia"/>
          <w:bCs/>
          <w:color w:val="000000"/>
          <w:kern w:val="0"/>
          <w:sz w:val="24"/>
          <w:szCs w:val="24"/>
        </w:rPr>
        <w:t>，</w:t>
      </w:r>
      <w:r w:rsidR="00383BB4" w:rsidRPr="00485411">
        <w:rPr>
          <w:rFonts w:ascii="宋体" w:hAnsi="宋体"/>
          <w:bCs/>
          <w:color w:val="000000"/>
          <w:kern w:val="0"/>
          <w:sz w:val="24"/>
          <w:szCs w:val="24"/>
        </w:rPr>
        <w:t>而且</w:t>
      </w:r>
      <w:r w:rsidRPr="00485411">
        <w:rPr>
          <w:rFonts w:ascii="宋体" w:hAnsi="宋体"/>
          <w:bCs/>
          <w:color w:val="000000"/>
          <w:kern w:val="0"/>
          <w:sz w:val="24"/>
          <w:szCs w:val="24"/>
        </w:rPr>
        <w:t>工作内容</w:t>
      </w:r>
      <w:r w:rsidR="00383BB4" w:rsidRPr="00485411">
        <w:rPr>
          <w:rFonts w:ascii="宋体" w:hAnsi="宋体"/>
          <w:bCs/>
          <w:color w:val="000000"/>
          <w:kern w:val="0"/>
          <w:sz w:val="24"/>
          <w:szCs w:val="24"/>
        </w:rPr>
        <w:t>也比较</w:t>
      </w:r>
      <w:r w:rsidRPr="00485411">
        <w:rPr>
          <w:rFonts w:ascii="宋体" w:hAnsi="宋体"/>
          <w:bCs/>
          <w:color w:val="000000"/>
          <w:kern w:val="0"/>
          <w:sz w:val="24"/>
          <w:szCs w:val="24"/>
        </w:rPr>
        <w:t>枯燥乏味</w:t>
      </w:r>
      <w:r w:rsidR="00383BB4" w:rsidRPr="00485411">
        <w:rPr>
          <w:rFonts w:ascii="宋体" w:hAnsi="宋体" w:hint="eastAsia"/>
          <w:bCs/>
          <w:color w:val="000000"/>
          <w:kern w:val="0"/>
          <w:sz w:val="24"/>
          <w:szCs w:val="24"/>
        </w:rPr>
        <w:t>。</w:t>
      </w:r>
      <w:r w:rsidR="00383BB4" w:rsidRPr="00485411">
        <w:rPr>
          <w:rFonts w:ascii="宋体" w:hAnsi="宋体"/>
          <w:bCs/>
          <w:color w:val="000000"/>
          <w:kern w:val="0"/>
          <w:sz w:val="24"/>
          <w:szCs w:val="24"/>
        </w:rPr>
        <w:t>这一工作特性</w:t>
      </w:r>
      <w:r w:rsidRPr="00485411">
        <w:rPr>
          <w:rFonts w:ascii="宋体" w:hAnsi="宋体"/>
          <w:bCs/>
          <w:color w:val="000000"/>
          <w:kern w:val="0"/>
          <w:sz w:val="24"/>
          <w:szCs w:val="24"/>
        </w:rPr>
        <w:t>使得客服人员容易产生负面情绪，</w:t>
      </w:r>
      <w:r w:rsidR="00383BB4" w:rsidRPr="00485411">
        <w:rPr>
          <w:rFonts w:ascii="宋体" w:hAnsi="宋体"/>
          <w:bCs/>
          <w:color w:val="000000"/>
          <w:kern w:val="0"/>
          <w:sz w:val="24"/>
          <w:szCs w:val="24"/>
        </w:rPr>
        <w:t>进而</w:t>
      </w:r>
      <w:r w:rsidRPr="00485411">
        <w:rPr>
          <w:rFonts w:ascii="宋体" w:hAnsi="宋体"/>
          <w:bCs/>
          <w:color w:val="000000"/>
          <w:kern w:val="0"/>
          <w:sz w:val="24"/>
          <w:szCs w:val="24"/>
        </w:rPr>
        <w:t>导致客服人员流动性大、招聘管理难，</w:t>
      </w:r>
      <w:r w:rsidR="00383BB4" w:rsidRPr="00485411">
        <w:rPr>
          <w:rFonts w:ascii="宋体" w:hAnsi="宋体"/>
          <w:bCs/>
          <w:color w:val="000000"/>
          <w:kern w:val="0"/>
          <w:sz w:val="24"/>
          <w:szCs w:val="24"/>
        </w:rPr>
        <w:t>最终使得</w:t>
      </w:r>
      <w:r w:rsidRPr="00485411">
        <w:rPr>
          <w:rFonts w:ascii="宋体" w:hAnsi="宋体"/>
          <w:bCs/>
          <w:color w:val="000000"/>
          <w:kern w:val="0"/>
          <w:sz w:val="24"/>
          <w:szCs w:val="24"/>
        </w:rPr>
        <w:t>客户体验</w:t>
      </w:r>
      <w:r w:rsidR="00383BB4" w:rsidRPr="00485411">
        <w:rPr>
          <w:rFonts w:ascii="宋体" w:hAnsi="宋体" w:hint="eastAsia"/>
          <w:bCs/>
          <w:color w:val="000000"/>
          <w:kern w:val="0"/>
          <w:sz w:val="24"/>
          <w:szCs w:val="24"/>
        </w:rPr>
        <w:t>效果</w:t>
      </w:r>
      <w:r w:rsidRPr="00485411">
        <w:rPr>
          <w:rFonts w:ascii="宋体" w:hAnsi="宋体"/>
          <w:bCs/>
          <w:color w:val="000000"/>
          <w:kern w:val="0"/>
          <w:sz w:val="24"/>
          <w:szCs w:val="24"/>
        </w:rPr>
        <w:t>不</w:t>
      </w:r>
      <w:r w:rsidR="00383BB4" w:rsidRPr="00485411">
        <w:rPr>
          <w:rFonts w:ascii="宋体" w:hAnsi="宋体" w:hint="eastAsia"/>
          <w:bCs/>
          <w:color w:val="000000"/>
          <w:kern w:val="0"/>
          <w:sz w:val="24"/>
          <w:szCs w:val="24"/>
        </w:rPr>
        <w:t>理想</w:t>
      </w:r>
      <w:r w:rsidRPr="00485411">
        <w:rPr>
          <w:rFonts w:ascii="宋体" w:hAnsi="宋体"/>
          <w:bCs/>
          <w:color w:val="000000"/>
          <w:kern w:val="0"/>
          <w:sz w:val="24"/>
          <w:szCs w:val="24"/>
        </w:rPr>
        <w:t>。AI客服的</w:t>
      </w:r>
      <w:r w:rsidR="00383BB4" w:rsidRPr="00485411">
        <w:rPr>
          <w:rFonts w:ascii="宋体" w:hAnsi="宋体" w:hint="eastAsia"/>
          <w:bCs/>
          <w:color w:val="000000"/>
          <w:kern w:val="0"/>
          <w:sz w:val="24"/>
          <w:szCs w:val="24"/>
        </w:rPr>
        <w:t>问世</w:t>
      </w:r>
      <w:r w:rsidRPr="00485411">
        <w:rPr>
          <w:rFonts w:ascii="宋体" w:hAnsi="宋体"/>
          <w:bCs/>
          <w:color w:val="000000"/>
          <w:kern w:val="0"/>
          <w:sz w:val="24"/>
          <w:szCs w:val="24"/>
        </w:rPr>
        <w:t>，</w:t>
      </w:r>
      <w:r w:rsidR="00383BB4" w:rsidRPr="00485411">
        <w:rPr>
          <w:rFonts w:ascii="宋体" w:hAnsi="宋体"/>
          <w:bCs/>
          <w:color w:val="000000"/>
          <w:kern w:val="0"/>
          <w:sz w:val="24"/>
          <w:szCs w:val="24"/>
        </w:rPr>
        <w:t>将极大地缓解企业的</w:t>
      </w:r>
      <w:r w:rsidRPr="00485411">
        <w:rPr>
          <w:rFonts w:ascii="宋体" w:hAnsi="宋体"/>
          <w:bCs/>
          <w:color w:val="000000"/>
          <w:kern w:val="0"/>
          <w:sz w:val="24"/>
          <w:szCs w:val="24"/>
        </w:rPr>
        <w:t>这些难题</w:t>
      </w:r>
      <w:r w:rsidR="00383BB4" w:rsidRPr="00485411">
        <w:rPr>
          <w:rFonts w:ascii="宋体" w:hAnsi="宋体"/>
          <w:bCs/>
          <w:color w:val="000000"/>
          <w:kern w:val="0"/>
          <w:sz w:val="24"/>
          <w:szCs w:val="24"/>
        </w:rPr>
        <w:t>痛点</w:t>
      </w:r>
      <w:r w:rsidRPr="00485411">
        <w:rPr>
          <w:rFonts w:ascii="宋体" w:hAnsi="宋体"/>
          <w:bCs/>
          <w:color w:val="000000"/>
          <w:kern w:val="0"/>
          <w:sz w:val="24"/>
          <w:szCs w:val="24"/>
        </w:rPr>
        <w:t>。因此，</w:t>
      </w:r>
      <w:r w:rsidR="00383BB4" w:rsidRPr="00485411">
        <w:rPr>
          <w:rFonts w:ascii="宋体" w:hAnsi="宋体"/>
          <w:bCs/>
          <w:color w:val="000000"/>
          <w:kern w:val="0"/>
          <w:sz w:val="24"/>
          <w:szCs w:val="24"/>
        </w:rPr>
        <w:t xml:space="preserve"> </w:t>
      </w:r>
      <w:r w:rsidRPr="00485411">
        <w:rPr>
          <w:rFonts w:ascii="宋体" w:hAnsi="宋体"/>
          <w:bCs/>
          <w:color w:val="000000"/>
          <w:kern w:val="0"/>
          <w:sz w:val="24"/>
          <w:szCs w:val="24"/>
        </w:rPr>
        <w:t>AI客</w:t>
      </w:r>
      <w:proofErr w:type="gramStart"/>
      <w:r w:rsidRPr="00485411">
        <w:rPr>
          <w:rFonts w:ascii="宋体" w:hAnsi="宋体"/>
          <w:bCs/>
          <w:color w:val="000000"/>
          <w:kern w:val="0"/>
          <w:sz w:val="24"/>
          <w:szCs w:val="24"/>
        </w:rPr>
        <w:t>服受到</w:t>
      </w:r>
      <w:proofErr w:type="gramEnd"/>
      <w:r w:rsidRPr="00485411">
        <w:rPr>
          <w:rFonts w:ascii="宋体" w:hAnsi="宋体"/>
          <w:bCs/>
          <w:color w:val="000000"/>
          <w:kern w:val="0"/>
          <w:sz w:val="24"/>
          <w:szCs w:val="24"/>
        </w:rPr>
        <w:t>了</w:t>
      </w:r>
      <w:r w:rsidR="00383BB4" w:rsidRPr="00485411">
        <w:rPr>
          <w:rFonts w:ascii="宋体" w:hAnsi="宋体"/>
          <w:bCs/>
          <w:color w:val="000000"/>
          <w:kern w:val="0"/>
          <w:sz w:val="24"/>
          <w:szCs w:val="24"/>
        </w:rPr>
        <w:t>金融</w:t>
      </w:r>
      <w:r w:rsidRPr="00485411">
        <w:rPr>
          <w:rFonts w:ascii="宋体" w:hAnsi="宋体"/>
          <w:bCs/>
          <w:color w:val="000000"/>
          <w:kern w:val="0"/>
          <w:sz w:val="24"/>
          <w:szCs w:val="24"/>
        </w:rPr>
        <w:t>服务业的</w:t>
      </w:r>
      <w:r w:rsidR="00383BB4" w:rsidRPr="00485411">
        <w:rPr>
          <w:rFonts w:ascii="宋体" w:hAnsi="宋体" w:hint="eastAsia"/>
          <w:bCs/>
          <w:color w:val="000000"/>
          <w:kern w:val="0"/>
          <w:sz w:val="24"/>
          <w:szCs w:val="24"/>
        </w:rPr>
        <w:t>青睐</w:t>
      </w:r>
      <w:r w:rsidRPr="00485411">
        <w:rPr>
          <w:rFonts w:ascii="宋体" w:hAnsi="宋体"/>
          <w:bCs/>
          <w:color w:val="000000"/>
          <w:kern w:val="0"/>
          <w:sz w:val="24"/>
          <w:szCs w:val="24"/>
        </w:rPr>
        <w:t>，被应用于</w:t>
      </w:r>
      <w:r w:rsidR="00383BB4" w:rsidRPr="00485411">
        <w:rPr>
          <w:rFonts w:ascii="宋体" w:hAnsi="宋体" w:hint="eastAsia"/>
          <w:bCs/>
          <w:color w:val="000000"/>
          <w:kern w:val="0"/>
          <w:sz w:val="24"/>
          <w:szCs w:val="24"/>
        </w:rPr>
        <w:t>证券、基金</w:t>
      </w:r>
      <w:r w:rsidR="00383BB4" w:rsidRPr="00485411">
        <w:rPr>
          <w:rFonts w:ascii="宋体" w:hAnsi="宋体"/>
          <w:bCs/>
          <w:color w:val="000000"/>
          <w:kern w:val="0"/>
          <w:sz w:val="24"/>
          <w:szCs w:val="24"/>
        </w:rPr>
        <w:t>等</w:t>
      </w:r>
      <w:r w:rsidRPr="00485411">
        <w:rPr>
          <w:rFonts w:ascii="宋体" w:hAnsi="宋体"/>
          <w:bCs/>
          <w:color w:val="000000"/>
          <w:kern w:val="0"/>
          <w:sz w:val="24"/>
          <w:szCs w:val="24"/>
        </w:rPr>
        <w:t>各大</w:t>
      </w:r>
      <w:r w:rsidR="00383BB4" w:rsidRPr="00485411">
        <w:rPr>
          <w:rFonts w:ascii="宋体" w:hAnsi="宋体"/>
          <w:bCs/>
          <w:color w:val="000000"/>
          <w:kern w:val="0"/>
          <w:sz w:val="24"/>
          <w:szCs w:val="24"/>
        </w:rPr>
        <w:t>金融</w:t>
      </w:r>
      <w:r w:rsidR="00383BB4" w:rsidRPr="00485411">
        <w:rPr>
          <w:rFonts w:ascii="宋体" w:hAnsi="宋体" w:hint="eastAsia"/>
          <w:bCs/>
          <w:color w:val="000000"/>
          <w:kern w:val="0"/>
          <w:sz w:val="24"/>
          <w:szCs w:val="24"/>
        </w:rPr>
        <w:t>企业</w:t>
      </w:r>
      <w:r w:rsidRPr="00485411">
        <w:rPr>
          <w:rFonts w:ascii="宋体" w:hAnsi="宋体"/>
          <w:bCs/>
          <w:color w:val="000000"/>
          <w:kern w:val="0"/>
          <w:sz w:val="24"/>
          <w:szCs w:val="24"/>
        </w:rPr>
        <w:t>。</w:t>
      </w:r>
    </w:p>
    <w:p w:rsidR="001A71F1" w:rsidRPr="00485411" w:rsidRDefault="001A71F1" w:rsidP="00485411">
      <w:pPr>
        <w:widowControl/>
        <w:spacing w:after="200" w:line="276" w:lineRule="auto"/>
        <w:ind w:firstLineChars="200" w:firstLine="480"/>
        <w:jc w:val="left"/>
        <w:rPr>
          <w:rFonts w:ascii="宋体" w:hAnsi="宋体"/>
          <w:bCs/>
          <w:color w:val="000000"/>
          <w:kern w:val="0"/>
          <w:sz w:val="24"/>
          <w:szCs w:val="24"/>
        </w:rPr>
      </w:pPr>
    </w:p>
    <w:p w:rsidR="00485411" w:rsidRPr="00B70AE4" w:rsidRDefault="00485411" w:rsidP="00485411">
      <w:pPr>
        <w:pStyle w:val="3"/>
        <w:spacing w:before="0" w:after="0" w:line="300" w:lineRule="auto"/>
        <w:rPr>
          <w:rFonts w:ascii="宋体" w:hAnsi="宋体" w:cs="Calibri"/>
          <w:sz w:val="28"/>
        </w:rPr>
      </w:pPr>
      <w:r>
        <w:rPr>
          <w:rFonts w:ascii="宋体" w:hAnsi="宋体" w:cs="Calibri" w:hint="eastAsia"/>
          <w:sz w:val="28"/>
        </w:rPr>
        <w:lastRenderedPageBreak/>
        <w:t>2</w:t>
      </w:r>
      <w:r w:rsidRPr="00B70AE4">
        <w:rPr>
          <w:rFonts w:ascii="宋体" w:hAnsi="宋体" w:cs="Calibri" w:hint="eastAsia"/>
          <w:sz w:val="28"/>
        </w:rPr>
        <w:t>、项目说明</w:t>
      </w:r>
    </w:p>
    <w:p w:rsidR="00485411" w:rsidRPr="00485411" w:rsidRDefault="00485411" w:rsidP="00485411">
      <w:pPr>
        <w:widowControl/>
        <w:spacing w:after="200" w:line="276" w:lineRule="auto"/>
        <w:jc w:val="left"/>
        <w:rPr>
          <w:kern w:val="0"/>
          <w:sz w:val="24"/>
          <w:szCs w:val="24"/>
        </w:rPr>
      </w:pPr>
      <w:r w:rsidRPr="00485411">
        <w:rPr>
          <w:rFonts w:hint="eastAsia"/>
          <w:kern w:val="0"/>
          <w:sz w:val="24"/>
          <w:szCs w:val="24"/>
        </w:rPr>
        <w:t>【问题说明】</w:t>
      </w:r>
      <w:r w:rsidRPr="00485411">
        <w:rPr>
          <w:kern w:val="0"/>
          <w:sz w:val="24"/>
          <w:szCs w:val="24"/>
        </w:rPr>
        <w:t xml:space="preserve"> </w:t>
      </w:r>
    </w:p>
    <w:p w:rsidR="00EC1D6D" w:rsidRPr="00485411" w:rsidRDefault="00E85A86"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hint="eastAsia"/>
          <w:bCs/>
          <w:color w:val="000000"/>
          <w:kern w:val="0"/>
          <w:sz w:val="24"/>
          <w:szCs w:val="24"/>
        </w:rPr>
        <w:t>企业一般会根据客户</w:t>
      </w:r>
      <w:r w:rsidR="00836EE4" w:rsidRPr="00485411">
        <w:rPr>
          <w:rFonts w:ascii="宋体" w:hAnsi="宋体" w:hint="eastAsia"/>
          <w:bCs/>
          <w:color w:val="000000"/>
          <w:kern w:val="0"/>
          <w:sz w:val="24"/>
          <w:szCs w:val="24"/>
        </w:rPr>
        <w:t>反应的常见问题</w:t>
      </w:r>
      <w:r w:rsidRPr="00485411">
        <w:rPr>
          <w:rFonts w:ascii="宋体" w:hAnsi="宋体" w:hint="eastAsia"/>
          <w:bCs/>
          <w:color w:val="000000"/>
          <w:kern w:val="0"/>
          <w:sz w:val="24"/>
          <w:szCs w:val="24"/>
        </w:rPr>
        <w:t>，</w:t>
      </w:r>
      <w:r w:rsidR="003364A7" w:rsidRPr="00485411">
        <w:rPr>
          <w:rFonts w:ascii="宋体" w:hAnsi="宋体" w:hint="eastAsia"/>
          <w:bCs/>
          <w:color w:val="000000"/>
          <w:kern w:val="0"/>
          <w:sz w:val="24"/>
          <w:szCs w:val="24"/>
        </w:rPr>
        <w:t>建立</w:t>
      </w:r>
      <w:r w:rsidRPr="00485411">
        <w:rPr>
          <w:rFonts w:ascii="宋体" w:hAnsi="宋体" w:hint="eastAsia"/>
          <w:bCs/>
          <w:color w:val="000000"/>
          <w:kern w:val="0"/>
          <w:sz w:val="24"/>
          <w:szCs w:val="24"/>
        </w:rPr>
        <w:t>一个</w:t>
      </w:r>
      <w:r w:rsidR="003364A7" w:rsidRPr="00485411">
        <w:rPr>
          <w:rFonts w:ascii="宋体" w:hAnsi="宋体" w:hint="eastAsia"/>
          <w:bCs/>
          <w:color w:val="000000"/>
          <w:kern w:val="0"/>
          <w:sz w:val="24"/>
          <w:szCs w:val="24"/>
        </w:rPr>
        <w:t>知识</w:t>
      </w:r>
      <w:r w:rsidRPr="00485411">
        <w:rPr>
          <w:rFonts w:ascii="宋体" w:hAnsi="宋体" w:hint="eastAsia"/>
          <w:bCs/>
          <w:color w:val="000000"/>
          <w:kern w:val="0"/>
          <w:sz w:val="24"/>
          <w:szCs w:val="24"/>
        </w:rPr>
        <w:t>库</w:t>
      </w:r>
      <w:r w:rsidR="00836EE4" w:rsidRPr="00485411">
        <w:rPr>
          <w:rFonts w:ascii="宋体" w:hAnsi="宋体" w:hint="eastAsia"/>
          <w:bCs/>
          <w:color w:val="000000"/>
          <w:kern w:val="0"/>
          <w:sz w:val="24"/>
          <w:szCs w:val="24"/>
        </w:rPr>
        <w:t>问答对。</w:t>
      </w:r>
      <w:r w:rsidR="003364A7" w:rsidRPr="00485411">
        <w:rPr>
          <w:rFonts w:ascii="宋体" w:hAnsi="宋体" w:hint="eastAsia"/>
          <w:bCs/>
          <w:color w:val="000000"/>
          <w:kern w:val="0"/>
          <w:sz w:val="24"/>
          <w:szCs w:val="24"/>
        </w:rPr>
        <w:t>对于</w:t>
      </w:r>
      <w:r w:rsidR="00836EE4" w:rsidRPr="00485411">
        <w:rPr>
          <w:rFonts w:ascii="宋体" w:hAnsi="宋体" w:hint="eastAsia"/>
          <w:bCs/>
          <w:color w:val="000000"/>
          <w:kern w:val="0"/>
          <w:sz w:val="24"/>
          <w:szCs w:val="24"/>
        </w:rPr>
        <w:t>知识</w:t>
      </w:r>
      <w:r w:rsidR="003364A7" w:rsidRPr="00485411">
        <w:rPr>
          <w:rFonts w:ascii="宋体" w:hAnsi="宋体" w:hint="eastAsia"/>
          <w:bCs/>
          <w:color w:val="000000"/>
          <w:kern w:val="0"/>
          <w:sz w:val="24"/>
          <w:szCs w:val="24"/>
        </w:rPr>
        <w:t>库内的每一个标准</w:t>
      </w:r>
      <w:r w:rsidRPr="00485411">
        <w:rPr>
          <w:rFonts w:ascii="宋体" w:hAnsi="宋体" w:hint="eastAsia"/>
          <w:bCs/>
          <w:color w:val="000000"/>
          <w:kern w:val="0"/>
          <w:sz w:val="24"/>
          <w:szCs w:val="24"/>
        </w:rPr>
        <w:t>问题，都会有一个详细的答案与</w:t>
      </w:r>
      <w:r w:rsidR="00836EE4" w:rsidRPr="00485411">
        <w:rPr>
          <w:rFonts w:ascii="宋体" w:hAnsi="宋体" w:hint="eastAsia"/>
          <w:bCs/>
          <w:color w:val="000000"/>
          <w:kern w:val="0"/>
          <w:sz w:val="24"/>
          <w:szCs w:val="24"/>
        </w:rPr>
        <w:t>之</w:t>
      </w:r>
      <w:r w:rsidRPr="00485411">
        <w:rPr>
          <w:rFonts w:ascii="宋体" w:hAnsi="宋体" w:hint="eastAsia"/>
          <w:bCs/>
          <w:color w:val="000000"/>
          <w:kern w:val="0"/>
          <w:sz w:val="24"/>
          <w:szCs w:val="24"/>
        </w:rPr>
        <w:t>对应。但是</w:t>
      </w:r>
      <w:r w:rsidR="00836EE4" w:rsidRPr="00485411">
        <w:rPr>
          <w:rFonts w:ascii="宋体" w:hAnsi="宋体" w:hint="eastAsia"/>
          <w:bCs/>
          <w:color w:val="000000"/>
          <w:kern w:val="0"/>
          <w:sz w:val="24"/>
          <w:szCs w:val="24"/>
        </w:rPr>
        <w:t>由于语言的多样性和灵活性</w:t>
      </w:r>
      <w:r w:rsidR="003364A7" w:rsidRPr="00485411">
        <w:rPr>
          <w:rFonts w:ascii="宋体" w:hAnsi="宋体" w:hint="eastAsia"/>
          <w:bCs/>
          <w:color w:val="000000"/>
          <w:kern w:val="0"/>
          <w:sz w:val="24"/>
          <w:szCs w:val="24"/>
        </w:rPr>
        <w:t>，</w:t>
      </w:r>
      <w:r w:rsidR="00836EE4" w:rsidRPr="00485411">
        <w:rPr>
          <w:rFonts w:ascii="宋体" w:hAnsi="宋体" w:hint="eastAsia"/>
          <w:bCs/>
          <w:color w:val="000000"/>
          <w:kern w:val="0"/>
          <w:sz w:val="24"/>
          <w:szCs w:val="24"/>
        </w:rPr>
        <w:t>客户</w:t>
      </w:r>
      <w:r w:rsidR="003364A7" w:rsidRPr="00485411">
        <w:rPr>
          <w:rFonts w:ascii="宋体" w:hAnsi="宋体" w:hint="eastAsia"/>
          <w:bCs/>
          <w:color w:val="000000"/>
          <w:kern w:val="0"/>
          <w:sz w:val="24"/>
          <w:szCs w:val="24"/>
        </w:rPr>
        <w:t>提出</w:t>
      </w:r>
      <w:r w:rsidR="00836EE4" w:rsidRPr="00485411">
        <w:rPr>
          <w:rFonts w:ascii="宋体" w:hAnsi="宋体" w:hint="eastAsia"/>
          <w:bCs/>
          <w:color w:val="000000"/>
          <w:kern w:val="0"/>
          <w:sz w:val="24"/>
          <w:szCs w:val="24"/>
        </w:rPr>
        <w:t>的</w:t>
      </w:r>
      <w:r w:rsidR="003364A7" w:rsidRPr="00485411">
        <w:rPr>
          <w:rFonts w:ascii="宋体" w:hAnsi="宋体" w:hint="eastAsia"/>
          <w:bCs/>
          <w:color w:val="000000"/>
          <w:kern w:val="0"/>
          <w:sz w:val="24"/>
          <w:szCs w:val="24"/>
        </w:rPr>
        <w:t>问题一般和企业知识库的标准问题有一定的差异。</w:t>
      </w:r>
      <w:r w:rsidR="00836EE4" w:rsidRPr="00485411">
        <w:rPr>
          <w:rFonts w:ascii="宋体" w:hAnsi="宋体" w:hint="eastAsia"/>
          <w:bCs/>
          <w:color w:val="000000"/>
          <w:kern w:val="0"/>
          <w:sz w:val="24"/>
          <w:szCs w:val="24"/>
        </w:rPr>
        <w:t>这给智能客</w:t>
      </w:r>
      <w:proofErr w:type="gramStart"/>
      <w:r w:rsidR="00836EE4" w:rsidRPr="00485411">
        <w:rPr>
          <w:rFonts w:ascii="宋体" w:hAnsi="宋体" w:hint="eastAsia"/>
          <w:bCs/>
          <w:color w:val="000000"/>
          <w:kern w:val="0"/>
          <w:sz w:val="24"/>
          <w:szCs w:val="24"/>
        </w:rPr>
        <w:t>服提出</w:t>
      </w:r>
      <w:proofErr w:type="gramEnd"/>
      <w:r w:rsidR="00836EE4" w:rsidRPr="00485411">
        <w:rPr>
          <w:rFonts w:ascii="宋体" w:hAnsi="宋体" w:hint="eastAsia"/>
          <w:bCs/>
          <w:color w:val="000000"/>
          <w:kern w:val="0"/>
          <w:sz w:val="24"/>
          <w:szCs w:val="24"/>
        </w:rPr>
        <w:t>了挑战。</w:t>
      </w:r>
    </w:p>
    <w:p w:rsidR="00EC1D6D" w:rsidRPr="00485411" w:rsidRDefault="00610B95"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hint="eastAsia"/>
          <w:bCs/>
          <w:color w:val="000000"/>
          <w:kern w:val="0"/>
          <w:sz w:val="24"/>
          <w:szCs w:val="24"/>
        </w:rPr>
        <w:t>如表</w:t>
      </w:r>
      <w:r w:rsidR="00EC1D6D" w:rsidRPr="00485411">
        <w:rPr>
          <w:rFonts w:ascii="宋体" w:hAnsi="宋体" w:hint="eastAsia"/>
          <w:bCs/>
          <w:color w:val="000000"/>
          <w:kern w:val="0"/>
          <w:sz w:val="24"/>
          <w:szCs w:val="24"/>
        </w:rPr>
        <w:t>1</w:t>
      </w:r>
      <w:r w:rsidRPr="00485411">
        <w:rPr>
          <w:rFonts w:ascii="宋体" w:hAnsi="宋体" w:hint="eastAsia"/>
          <w:bCs/>
          <w:color w:val="000000"/>
          <w:kern w:val="0"/>
          <w:sz w:val="24"/>
          <w:szCs w:val="24"/>
        </w:rPr>
        <w:t>，客户对“自助开户办理时间”的问题因人不同会有多种问法，而企业知识库中为了方便管理只存储一条标准问“</w:t>
      </w:r>
      <w:r w:rsidR="001E736A" w:rsidRPr="00485411">
        <w:rPr>
          <w:rFonts w:ascii="宋体" w:hAnsi="宋体" w:hint="eastAsia"/>
          <w:bCs/>
          <w:color w:val="000000"/>
          <w:kern w:val="0"/>
          <w:sz w:val="24"/>
          <w:szCs w:val="24"/>
        </w:rPr>
        <w:t>自助开户办理时间</w:t>
      </w:r>
      <w:r w:rsidRPr="00485411">
        <w:rPr>
          <w:rFonts w:ascii="宋体" w:hAnsi="宋体" w:hint="eastAsia"/>
          <w:bCs/>
          <w:color w:val="000000"/>
          <w:kern w:val="0"/>
          <w:sz w:val="24"/>
          <w:szCs w:val="24"/>
        </w:rPr>
        <w:t>”</w:t>
      </w:r>
      <w:r w:rsidR="001E736A" w:rsidRPr="00485411">
        <w:rPr>
          <w:rFonts w:ascii="宋体" w:hAnsi="宋体" w:hint="eastAsia"/>
          <w:bCs/>
          <w:color w:val="000000"/>
          <w:kern w:val="0"/>
          <w:sz w:val="24"/>
          <w:szCs w:val="24"/>
        </w:rPr>
        <w:t>。智能客服的主要任务之一就是根据客户的提问在知识库中寻找到与其意思最为接近的一个标准问。然后将该标准问对应的答案返回给客户。</w:t>
      </w:r>
    </w:p>
    <w:p w:rsidR="00610B95" w:rsidRPr="00485411" w:rsidRDefault="001E736A"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hint="eastAsia"/>
          <w:bCs/>
          <w:color w:val="000000"/>
          <w:kern w:val="0"/>
          <w:sz w:val="24"/>
          <w:szCs w:val="24"/>
        </w:rPr>
        <w:t>因此，问题可以简化为：给定客户提问（测试问）后，如“请问晚上可以进行手机</w:t>
      </w:r>
      <w:r w:rsidR="00CE430E" w:rsidRPr="00485411">
        <w:rPr>
          <w:rFonts w:ascii="宋体" w:hAnsi="宋体" w:hint="eastAsia"/>
          <w:bCs/>
          <w:color w:val="000000"/>
          <w:kern w:val="0"/>
          <w:sz w:val="24"/>
          <w:szCs w:val="24"/>
        </w:rPr>
        <w:t>开户么？</w:t>
      </w:r>
      <w:r w:rsidRPr="00485411">
        <w:rPr>
          <w:rFonts w:ascii="宋体" w:hAnsi="宋体" w:hint="eastAsia"/>
          <w:bCs/>
          <w:color w:val="000000"/>
          <w:kern w:val="0"/>
          <w:sz w:val="24"/>
          <w:szCs w:val="24"/>
        </w:rPr>
        <w:t>”</w:t>
      </w:r>
      <w:r w:rsidR="00CE430E" w:rsidRPr="00485411">
        <w:rPr>
          <w:rFonts w:ascii="宋体" w:hAnsi="宋体" w:hint="eastAsia"/>
          <w:bCs/>
          <w:color w:val="000000"/>
          <w:kern w:val="0"/>
          <w:sz w:val="24"/>
          <w:szCs w:val="24"/>
        </w:rPr>
        <w:t>，如何在知识库标准问中找到最相似的问题“自助开户办理时间”。一般的做法是计算给定的测试问与所有标准问的相似度，然后将相似度最大的标准问作为与该测试问最相似的问题。</w:t>
      </w:r>
    </w:p>
    <w:tbl>
      <w:tblPr>
        <w:tblW w:w="773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7"/>
        <w:gridCol w:w="2753"/>
      </w:tblGrid>
      <w:tr w:rsidR="001E736A" w:rsidRPr="00FC34BB" w:rsidTr="00485411">
        <w:trPr>
          <w:trHeight w:val="270"/>
          <w:jc w:val="center"/>
        </w:trPr>
        <w:tc>
          <w:tcPr>
            <w:tcW w:w="4977" w:type="dxa"/>
            <w:shd w:val="clear" w:color="auto" w:fill="auto"/>
            <w:noWrap/>
            <w:vAlign w:val="bottom"/>
            <w:hideMark/>
          </w:tcPr>
          <w:p w:rsidR="001E736A" w:rsidRPr="00FC34BB" w:rsidRDefault="001E736A" w:rsidP="00FC34BB">
            <w:pPr>
              <w:widowControl/>
              <w:jc w:val="center"/>
              <w:rPr>
                <w:rFonts w:asciiTheme="minorEastAsia" w:hAnsiTheme="minorEastAsia"/>
                <w:sz w:val="24"/>
                <w:szCs w:val="24"/>
              </w:rPr>
            </w:pPr>
            <w:r w:rsidRPr="00FC34BB">
              <w:rPr>
                <w:rFonts w:asciiTheme="minorEastAsia" w:hAnsiTheme="minorEastAsia" w:hint="eastAsia"/>
                <w:sz w:val="24"/>
                <w:szCs w:val="24"/>
              </w:rPr>
              <w:t>客户提问</w:t>
            </w:r>
          </w:p>
        </w:tc>
        <w:tc>
          <w:tcPr>
            <w:tcW w:w="2753" w:type="dxa"/>
            <w:shd w:val="clear" w:color="auto" w:fill="auto"/>
            <w:noWrap/>
            <w:vAlign w:val="bottom"/>
            <w:hideMark/>
          </w:tcPr>
          <w:p w:rsidR="001E736A" w:rsidRPr="00FC34BB" w:rsidRDefault="001E736A" w:rsidP="00FC34BB">
            <w:pPr>
              <w:widowControl/>
              <w:jc w:val="center"/>
              <w:rPr>
                <w:rFonts w:asciiTheme="minorEastAsia" w:hAnsiTheme="minorEastAsia"/>
                <w:sz w:val="24"/>
                <w:szCs w:val="24"/>
              </w:rPr>
            </w:pPr>
            <w:r w:rsidRPr="00FC34BB">
              <w:rPr>
                <w:rFonts w:asciiTheme="minorEastAsia" w:hAnsiTheme="minorEastAsia" w:hint="eastAsia"/>
                <w:sz w:val="24"/>
                <w:szCs w:val="24"/>
              </w:rPr>
              <w:t>知识库标准问</w:t>
            </w:r>
          </w:p>
        </w:tc>
      </w:tr>
      <w:tr w:rsidR="001E736A" w:rsidRPr="00FC34BB" w:rsidTr="00485411">
        <w:trPr>
          <w:trHeight w:val="270"/>
          <w:jc w:val="center"/>
        </w:trPr>
        <w:tc>
          <w:tcPr>
            <w:tcW w:w="4977"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手机开户时间是怎样规定的？</w:t>
            </w:r>
          </w:p>
        </w:tc>
        <w:tc>
          <w:tcPr>
            <w:tcW w:w="2753"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自助开户办理时间</w:t>
            </w:r>
          </w:p>
        </w:tc>
      </w:tr>
      <w:tr w:rsidR="001E736A" w:rsidRPr="00FC34BB" w:rsidTr="00485411">
        <w:trPr>
          <w:trHeight w:val="270"/>
          <w:jc w:val="center"/>
        </w:trPr>
        <w:tc>
          <w:tcPr>
            <w:tcW w:w="4977"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你好，网上手机开户，什么时间</w:t>
            </w:r>
          </w:p>
        </w:tc>
        <w:tc>
          <w:tcPr>
            <w:tcW w:w="2753"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自助开户办理时间</w:t>
            </w:r>
          </w:p>
        </w:tc>
      </w:tr>
      <w:tr w:rsidR="001E736A" w:rsidRPr="00FC34BB" w:rsidTr="00485411">
        <w:trPr>
          <w:trHeight w:val="270"/>
          <w:jc w:val="center"/>
        </w:trPr>
        <w:tc>
          <w:tcPr>
            <w:tcW w:w="4977"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请问晚上可以进行手机开户么？</w:t>
            </w:r>
          </w:p>
        </w:tc>
        <w:tc>
          <w:tcPr>
            <w:tcW w:w="2753"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自助开户办理时间</w:t>
            </w:r>
          </w:p>
        </w:tc>
      </w:tr>
      <w:tr w:rsidR="001E736A" w:rsidRPr="00FC34BB" w:rsidTr="00485411">
        <w:trPr>
          <w:trHeight w:val="270"/>
          <w:jc w:val="center"/>
        </w:trPr>
        <w:tc>
          <w:tcPr>
            <w:tcW w:w="4977" w:type="dxa"/>
            <w:shd w:val="clear" w:color="auto" w:fill="auto"/>
            <w:noWrap/>
            <w:vAlign w:val="bottom"/>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sz w:val="24"/>
                <w:szCs w:val="24"/>
              </w:rPr>
              <w:t>…</w:t>
            </w:r>
          </w:p>
        </w:tc>
        <w:tc>
          <w:tcPr>
            <w:tcW w:w="2753" w:type="dxa"/>
            <w:shd w:val="clear" w:color="auto" w:fill="auto"/>
            <w:noWrap/>
            <w:vAlign w:val="bottom"/>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sz w:val="24"/>
                <w:szCs w:val="24"/>
              </w:rPr>
              <w:t>…</w:t>
            </w:r>
          </w:p>
        </w:tc>
      </w:tr>
      <w:tr w:rsidR="001E736A" w:rsidRPr="00FC34BB" w:rsidTr="00485411">
        <w:trPr>
          <w:trHeight w:val="270"/>
          <w:jc w:val="center"/>
        </w:trPr>
        <w:tc>
          <w:tcPr>
            <w:tcW w:w="4977"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两网及退市转让股份转托</w:t>
            </w:r>
            <w:proofErr w:type="gramStart"/>
            <w:r w:rsidRPr="00FC34BB">
              <w:rPr>
                <w:rFonts w:asciiTheme="minorEastAsia" w:hAnsiTheme="minorEastAsia" w:hint="eastAsia"/>
                <w:sz w:val="24"/>
                <w:szCs w:val="24"/>
              </w:rPr>
              <w:t>管费用</w:t>
            </w:r>
            <w:proofErr w:type="gramEnd"/>
            <w:r w:rsidRPr="00FC34BB">
              <w:rPr>
                <w:rFonts w:asciiTheme="minorEastAsia" w:hAnsiTheme="minorEastAsia" w:hint="eastAsia"/>
                <w:sz w:val="24"/>
                <w:szCs w:val="24"/>
              </w:rPr>
              <w:t>是怎样的？</w:t>
            </w:r>
          </w:p>
        </w:tc>
        <w:tc>
          <w:tcPr>
            <w:tcW w:w="2753"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转托管的费用？</w:t>
            </w:r>
          </w:p>
        </w:tc>
      </w:tr>
      <w:tr w:rsidR="001E736A" w:rsidRPr="00FC34BB" w:rsidTr="00485411">
        <w:trPr>
          <w:trHeight w:val="270"/>
          <w:jc w:val="center"/>
        </w:trPr>
        <w:tc>
          <w:tcPr>
            <w:tcW w:w="4977"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转托管需要叫多少钱？</w:t>
            </w:r>
          </w:p>
        </w:tc>
        <w:tc>
          <w:tcPr>
            <w:tcW w:w="2753"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转托管的费用？</w:t>
            </w:r>
          </w:p>
        </w:tc>
      </w:tr>
      <w:tr w:rsidR="001E736A" w:rsidRPr="00FC34BB" w:rsidTr="00485411">
        <w:trPr>
          <w:trHeight w:val="270"/>
          <w:jc w:val="center"/>
        </w:trPr>
        <w:tc>
          <w:tcPr>
            <w:tcW w:w="4977"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转托</w:t>
            </w:r>
            <w:proofErr w:type="gramStart"/>
            <w:r w:rsidRPr="00FC34BB">
              <w:rPr>
                <w:rFonts w:asciiTheme="minorEastAsia" w:hAnsiTheme="minorEastAsia" w:hint="eastAsia"/>
                <w:sz w:val="24"/>
                <w:szCs w:val="24"/>
              </w:rPr>
              <w:t>管如何</w:t>
            </w:r>
            <w:proofErr w:type="gramEnd"/>
            <w:r w:rsidRPr="00FC34BB">
              <w:rPr>
                <w:rFonts w:asciiTheme="minorEastAsia" w:hAnsiTheme="minorEastAsia" w:hint="eastAsia"/>
                <w:sz w:val="24"/>
                <w:szCs w:val="24"/>
              </w:rPr>
              <w:t>收费</w:t>
            </w:r>
          </w:p>
        </w:tc>
        <w:tc>
          <w:tcPr>
            <w:tcW w:w="2753" w:type="dxa"/>
            <w:shd w:val="clear" w:color="auto" w:fill="auto"/>
            <w:noWrap/>
            <w:vAlign w:val="bottom"/>
            <w:hideMark/>
          </w:tcPr>
          <w:p w:rsidR="001E736A" w:rsidRPr="00FC34BB" w:rsidRDefault="001E736A" w:rsidP="001E736A">
            <w:pPr>
              <w:widowControl/>
              <w:jc w:val="left"/>
              <w:rPr>
                <w:rFonts w:asciiTheme="minorEastAsia" w:hAnsiTheme="minorEastAsia"/>
                <w:sz w:val="24"/>
                <w:szCs w:val="24"/>
              </w:rPr>
            </w:pPr>
            <w:r w:rsidRPr="00FC34BB">
              <w:rPr>
                <w:rFonts w:asciiTheme="minorEastAsia" w:hAnsiTheme="minorEastAsia" w:hint="eastAsia"/>
                <w:sz w:val="24"/>
                <w:szCs w:val="24"/>
              </w:rPr>
              <w:t>转托管的费用？</w:t>
            </w:r>
          </w:p>
        </w:tc>
      </w:tr>
    </w:tbl>
    <w:p w:rsidR="00610B95" w:rsidRPr="00FC34BB" w:rsidRDefault="001E736A" w:rsidP="001E736A">
      <w:pPr>
        <w:pStyle w:val="a9"/>
        <w:jc w:val="center"/>
        <w:rPr>
          <w:rFonts w:ascii="楷体" w:eastAsia="楷体" w:hAnsi="楷体" w:cstheme="minorBidi"/>
          <w:sz w:val="24"/>
          <w:szCs w:val="24"/>
        </w:rPr>
      </w:pPr>
      <w:r w:rsidRPr="00FC34BB">
        <w:rPr>
          <w:rFonts w:ascii="楷体" w:eastAsia="楷体" w:hAnsi="楷体" w:cstheme="minorBidi" w:hint="eastAsia"/>
          <w:sz w:val="24"/>
          <w:szCs w:val="24"/>
        </w:rPr>
        <w:t>表</w:t>
      </w:r>
      <w:r w:rsidRPr="00FC34BB">
        <w:rPr>
          <w:rFonts w:ascii="楷体" w:eastAsia="楷体" w:hAnsi="楷体" w:cstheme="minorBidi"/>
          <w:sz w:val="24"/>
          <w:szCs w:val="24"/>
        </w:rPr>
        <w:fldChar w:fldCharType="begin"/>
      </w:r>
      <w:r w:rsidRPr="00FC34BB">
        <w:rPr>
          <w:rFonts w:ascii="楷体" w:eastAsia="楷体" w:hAnsi="楷体" w:cstheme="minorBidi"/>
          <w:sz w:val="24"/>
          <w:szCs w:val="24"/>
        </w:rPr>
        <w:instrText xml:space="preserve"> SEQ Figure \* ARABIC </w:instrText>
      </w:r>
      <w:r w:rsidRPr="00FC34BB">
        <w:rPr>
          <w:rFonts w:ascii="楷体" w:eastAsia="楷体" w:hAnsi="楷体" w:cstheme="minorBidi"/>
          <w:sz w:val="24"/>
          <w:szCs w:val="24"/>
        </w:rPr>
        <w:fldChar w:fldCharType="separate"/>
      </w:r>
      <w:r w:rsidRPr="00FC34BB">
        <w:rPr>
          <w:rFonts w:ascii="楷体" w:eastAsia="楷体" w:hAnsi="楷体" w:cstheme="minorBidi"/>
          <w:sz w:val="24"/>
          <w:szCs w:val="24"/>
        </w:rPr>
        <w:t>1</w:t>
      </w:r>
      <w:r w:rsidRPr="00FC34BB">
        <w:rPr>
          <w:rFonts w:ascii="楷体" w:eastAsia="楷体" w:hAnsi="楷体" w:cstheme="minorBidi"/>
          <w:sz w:val="24"/>
          <w:szCs w:val="24"/>
        </w:rPr>
        <w:fldChar w:fldCharType="end"/>
      </w:r>
    </w:p>
    <w:p w:rsidR="00485411" w:rsidRPr="00485411" w:rsidRDefault="00485411" w:rsidP="00485411">
      <w:pPr>
        <w:widowControl/>
        <w:spacing w:after="200" w:line="276" w:lineRule="auto"/>
        <w:jc w:val="left"/>
        <w:rPr>
          <w:kern w:val="0"/>
          <w:sz w:val="24"/>
          <w:szCs w:val="24"/>
        </w:rPr>
      </w:pPr>
      <w:r w:rsidRPr="00485411">
        <w:rPr>
          <w:rFonts w:hint="eastAsia"/>
          <w:kern w:val="0"/>
          <w:sz w:val="24"/>
          <w:szCs w:val="24"/>
        </w:rPr>
        <w:t>【用户期望】</w:t>
      </w:r>
      <w:r w:rsidRPr="00485411">
        <w:rPr>
          <w:kern w:val="0"/>
          <w:sz w:val="24"/>
          <w:szCs w:val="24"/>
        </w:rPr>
        <w:t xml:space="preserve"> </w:t>
      </w:r>
    </w:p>
    <w:p w:rsidR="000E312F" w:rsidRPr="00485411" w:rsidRDefault="000E312F"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hint="eastAsia"/>
          <w:bCs/>
          <w:color w:val="000000"/>
          <w:kern w:val="0"/>
          <w:sz w:val="24"/>
          <w:szCs w:val="24"/>
        </w:rPr>
        <w:t>（</w:t>
      </w:r>
      <w:r w:rsidRPr="00485411">
        <w:rPr>
          <w:rFonts w:ascii="宋体" w:hAnsi="宋体"/>
          <w:bCs/>
          <w:color w:val="000000"/>
          <w:kern w:val="0"/>
          <w:sz w:val="24"/>
          <w:szCs w:val="24"/>
        </w:rPr>
        <w:t>1</w:t>
      </w:r>
      <w:r w:rsidRPr="00485411">
        <w:rPr>
          <w:rFonts w:ascii="宋体" w:hAnsi="宋体" w:hint="eastAsia"/>
          <w:bCs/>
          <w:color w:val="000000"/>
          <w:kern w:val="0"/>
          <w:sz w:val="24"/>
          <w:szCs w:val="24"/>
        </w:rPr>
        <w:t>）</w:t>
      </w:r>
      <w:r w:rsidR="003364A7" w:rsidRPr="00485411">
        <w:rPr>
          <w:rFonts w:ascii="宋体" w:hAnsi="宋体" w:hint="eastAsia"/>
          <w:bCs/>
          <w:color w:val="000000"/>
          <w:kern w:val="0"/>
          <w:sz w:val="24"/>
          <w:szCs w:val="24"/>
        </w:rPr>
        <w:t>提供</w:t>
      </w:r>
      <w:r w:rsidRPr="00485411">
        <w:rPr>
          <w:rFonts w:ascii="宋体" w:hAnsi="宋体" w:hint="eastAsia"/>
          <w:bCs/>
          <w:color w:val="000000"/>
          <w:kern w:val="0"/>
          <w:sz w:val="24"/>
          <w:szCs w:val="24"/>
        </w:rPr>
        <w:t>一个可扩展的短文本相似度计算</w:t>
      </w:r>
      <w:r w:rsidR="005C1A98" w:rsidRPr="00485411">
        <w:rPr>
          <w:rFonts w:ascii="宋体" w:hAnsi="宋体" w:hint="eastAsia"/>
          <w:bCs/>
          <w:color w:val="000000"/>
          <w:kern w:val="0"/>
          <w:sz w:val="24"/>
          <w:szCs w:val="24"/>
        </w:rPr>
        <w:t>方案</w:t>
      </w:r>
      <w:r w:rsidRPr="00485411">
        <w:rPr>
          <w:rFonts w:ascii="宋体" w:hAnsi="宋体" w:hint="eastAsia"/>
          <w:bCs/>
          <w:color w:val="000000"/>
          <w:kern w:val="0"/>
          <w:sz w:val="24"/>
          <w:szCs w:val="24"/>
        </w:rPr>
        <w:t>；</w:t>
      </w:r>
      <w:r w:rsidRPr="00485411">
        <w:rPr>
          <w:rFonts w:ascii="宋体" w:hAnsi="宋体"/>
          <w:bCs/>
          <w:color w:val="000000"/>
          <w:kern w:val="0"/>
          <w:sz w:val="24"/>
          <w:szCs w:val="24"/>
        </w:rPr>
        <w:tab/>
      </w:r>
    </w:p>
    <w:p w:rsidR="000E312F" w:rsidRPr="00485411" w:rsidRDefault="000E312F"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hint="eastAsia"/>
          <w:bCs/>
          <w:color w:val="000000"/>
          <w:kern w:val="0"/>
          <w:sz w:val="24"/>
          <w:szCs w:val="24"/>
        </w:rPr>
        <w:t>（</w:t>
      </w:r>
      <w:r w:rsidRPr="00485411">
        <w:rPr>
          <w:rFonts w:ascii="宋体" w:hAnsi="宋体"/>
          <w:bCs/>
          <w:color w:val="000000"/>
          <w:kern w:val="0"/>
          <w:sz w:val="24"/>
          <w:szCs w:val="24"/>
        </w:rPr>
        <w:t>2</w:t>
      </w:r>
      <w:r w:rsidRPr="00485411">
        <w:rPr>
          <w:rFonts w:ascii="宋体" w:hAnsi="宋体" w:hint="eastAsia"/>
          <w:bCs/>
          <w:color w:val="000000"/>
          <w:kern w:val="0"/>
          <w:sz w:val="24"/>
          <w:szCs w:val="24"/>
        </w:rPr>
        <w:t>）</w:t>
      </w:r>
      <w:r w:rsidR="003364A7" w:rsidRPr="00485411">
        <w:rPr>
          <w:rFonts w:ascii="宋体" w:hAnsi="宋体" w:hint="eastAsia"/>
          <w:bCs/>
          <w:color w:val="000000"/>
          <w:kern w:val="0"/>
          <w:sz w:val="24"/>
          <w:szCs w:val="24"/>
        </w:rPr>
        <w:t>在</w:t>
      </w:r>
      <w:r w:rsidR="005C1A98" w:rsidRPr="00485411">
        <w:rPr>
          <w:rFonts w:ascii="宋体" w:hAnsi="宋体" w:hint="eastAsia"/>
          <w:bCs/>
          <w:color w:val="000000"/>
          <w:kern w:val="0"/>
          <w:sz w:val="24"/>
          <w:szCs w:val="24"/>
        </w:rPr>
        <w:t>相似度大于0.8的条件下，top1的正确率大于</w:t>
      </w:r>
      <w:r w:rsidR="00656C52" w:rsidRPr="00485411">
        <w:rPr>
          <w:rFonts w:ascii="宋体" w:hAnsi="宋体" w:hint="eastAsia"/>
          <w:bCs/>
          <w:color w:val="000000"/>
          <w:kern w:val="0"/>
          <w:sz w:val="24"/>
          <w:szCs w:val="24"/>
        </w:rPr>
        <w:t>等于</w:t>
      </w:r>
      <w:r w:rsidR="005C1A98" w:rsidRPr="00485411">
        <w:rPr>
          <w:rFonts w:ascii="宋体" w:hAnsi="宋体" w:hint="eastAsia"/>
          <w:bCs/>
          <w:color w:val="000000"/>
          <w:kern w:val="0"/>
          <w:sz w:val="24"/>
          <w:szCs w:val="24"/>
        </w:rPr>
        <w:t>0.8，召回率大于</w:t>
      </w:r>
      <w:r w:rsidR="00656C52" w:rsidRPr="00485411">
        <w:rPr>
          <w:rFonts w:ascii="宋体" w:hAnsi="宋体" w:hint="eastAsia"/>
          <w:bCs/>
          <w:color w:val="000000"/>
          <w:kern w:val="0"/>
          <w:sz w:val="24"/>
          <w:szCs w:val="24"/>
        </w:rPr>
        <w:t>等于</w:t>
      </w:r>
      <w:r w:rsidR="005C1A98" w:rsidRPr="00485411">
        <w:rPr>
          <w:rFonts w:ascii="宋体" w:hAnsi="宋体" w:hint="eastAsia"/>
          <w:bCs/>
          <w:color w:val="000000"/>
          <w:kern w:val="0"/>
          <w:sz w:val="24"/>
          <w:szCs w:val="24"/>
        </w:rPr>
        <w:t>0.75</w:t>
      </w:r>
      <w:r w:rsidR="00656C52" w:rsidRPr="00485411">
        <w:rPr>
          <w:rFonts w:ascii="宋体" w:hAnsi="宋体" w:hint="eastAsia"/>
          <w:bCs/>
          <w:color w:val="000000"/>
          <w:kern w:val="0"/>
          <w:sz w:val="24"/>
          <w:szCs w:val="24"/>
        </w:rPr>
        <w:t>，</w:t>
      </w:r>
      <m:oMath>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F</m:t>
            </m:r>
          </m:e>
          <m:sub>
            <m:r>
              <m:rPr>
                <m:sty m:val="p"/>
              </m:rPr>
              <w:rPr>
                <w:rFonts w:ascii="Cambria Math" w:hAnsi="Cambria Math"/>
                <w:color w:val="000000"/>
                <w:kern w:val="0"/>
                <w:sz w:val="24"/>
                <w:szCs w:val="24"/>
              </w:rPr>
              <m:t>1</m:t>
            </m:r>
          </m:sub>
        </m:sSub>
      </m:oMath>
      <w:r w:rsidR="00656C52" w:rsidRPr="00485411">
        <w:rPr>
          <w:rFonts w:ascii="宋体" w:hAnsi="宋体"/>
          <w:bCs/>
          <w:color w:val="000000"/>
          <w:kern w:val="0"/>
          <w:sz w:val="24"/>
          <w:szCs w:val="24"/>
        </w:rPr>
        <w:t>值尽可能大</w:t>
      </w:r>
      <w:r w:rsidRPr="00485411">
        <w:rPr>
          <w:rFonts w:ascii="宋体" w:hAnsi="宋体" w:hint="eastAsia"/>
          <w:bCs/>
          <w:color w:val="000000"/>
          <w:kern w:val="0"/>
          <w:sz w:val="24"/>
          <w:szCs w:val="24"/>
        </w:rPr>
        <w:t>；</w:t>
      </w:r>
    </w:p>
    <w:p w:rsidR="000E312F" w:rsidRPr="00485411" w:rsidRDefault="000E312F"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hint="eastAsia"/>
          <w:bCs/>
          <w:color w:val="000000"/>
          <w:kern w:val="0"/>
          <w:sz w:val="24"/>
          <w:szCs w:val="24"/>
        </w:rPr>
        <w:t>（</w:t>
      </w:r>
      <w:r w:rsidRPr="00485411">
        <w:rPr>
          <w:rFonts w:ascii="宋体" w:hAnsi="宋体"/>
          <w:bCs/>
          <w:color w:val="000000"/>
          <w:kern w:val="0"/>
          <w:sz w:val="24"/>
          <w:szCs w:val="24"/>
        </w:rPr>
        <w:t>3</w:t>
      </w:r>
      <w:r w:rsidRPr="00485411">
        <w:rPr>
          <w:rFonts w:ascii="宋体" w:hAnsi="宋体" w:hint="eastAsia"/>
          <w:bCs/>
          <w:color w:val="000000"/>
          <w:kern w:val="0"/>
          <w:sz w:val="24"/>
          <w:szCs w:val="24"/>
        </w:rPr>
        <w:t>）</w:t>
      </w:r>
      <w:r w:rsidR="003364A7" w:rsidRPr="00485411">
        <w:rPr>
          <w:rFonts w:ascii="宋体" w:hAnsi="宋体" w:hint="eastAsia"/>
          <w:bCs/>
          <w:color w:val="000000"/>
          <w:kern w:val="0"/>
          <w:sz w:val="24"/>
          <w:szCs w:val="24"/>
        </w:rPr>
        <w:t>在</w:t>
      </w:r>
      <w:r w:rsidR="005C1A98" w:rsidRPr="00485411">
        <w:rPr>
          <w:rFonts w:ascii="宋体" w:hAnsi="宋体" w:hint="eastAsia"/>
          <w:bCs/>
          <w:color w:val="000000"/>
          <w:kern w:val="0"/>
          <w:sz w:val="24"/>
          <w:szCs w:val="24"/>
        </w:rPr>
        <w:t>相似度大于0.6的条件下，top5</w:t>
      </w:r>
      <w:r w:rsidR="00CB7E20" w:rsidRPr="00485411">
        <w:rPr>
          <w:rFonts w:ascii="宋体" w:hAnsi="宋体" w:hint="eastAsia"/>
          <w:bCs/>
          <w:color w:val="000000"/>
          <w:kern w:val="0"/>
          <w:sz w:val="24"/>
          <w:szCs w:val="24"/>
        </w:rPr>
        <w:t>中</w:t>
      </w:r>
      <w:r w:rsidR="005C1A98" w:rsidRPr="00485411">
        <w:rPr>
          <w:rFonts w:ascii="宋体" w:hAnsi="宋体" w:hint="eastAsia"/>
          <w:bCs/>
          <w:color w:val="000000"/>
          <w:kern w:val="0"/>
          <w:sz w:val="24"/>
          <w:szCs w:val="24"/>
        </w:rPr>
        <w:t>无关内容尽可能少</w:t>
      </w:r>
      <w:r w:rsidRPr="00485411">
        <w:rPr>
          <w:rFonts w:ascii="宋体" w:hAnsi="宋体" w:hint="eastAsia"/>
          <w:bCs/>
          <w:color w:val="000000"/>
          <w:kern w:val="0"/>
          <w:sz w:val="24"/>
          <w:szCs w:val="24"/>
        </w:rPr>
        <w:t>。</w:t>
      </w:r>
      <w:r w:rsidR="000F007F" w:rsidRPr="00485411">
        <w:rPr>
          <w:rFonts w:ascii="宋体" w:hAnsi="宋体" w:hint="eastAsia"/>
          <w:bCs/>
          <w:color w:val="000000"/>
          <w:kern w:val="0"/>
          <w:sz w:val="24"/>
          <w:szCs w:val="24"/>
        </w:rPr>
        <w:t>(额外加分项，可以不考虑)</w:t>
      </w:r>
    </w:p>
    <w:p w:rsidR="00485411" w:rsidRPr="00D10876" w:rsidRDefault="00485411" w:rsidP="00485411">
      <w:pPr>
        <w:pStyle w:val="3"/>
        <w:spacing w:before="0" w:after="0" w:line="300" w:lineRule="auto"/>
        <w:rPr>
          <w:rFonts w:ascii="宋体" w:hAnsi="宋体" w:cs="Calibri" w:hint="eastAsia"/>
          <w:sz w:val="28"/>
        </w:rPr>
      </w:pPr>
      <w:r w:rsidRPr="00D10876">
        <w:rPr>
          <w:rFonts w:ascii="宋体" w:hAnsi="宋体" w:cs="Calibri"/>
          <w:sz w:val="28"/>
        </w:rPr>
        <w:t xml:space="preserve">3 </w:t>
      </w:r>
      <w:r w:rsidRPr="00D10876">
        <w:rPr>
          <w:rFonts w:ascii="宋体" w:hAnsi="宋体" w:cs="Calibri" w:hint="eastAsia"/>
          <w:sz w:val="28"/>
        </w:rPr>
        <w:t>任务要求</w:t>
      </w:r>
    </w:p>
    <w:p w:rsidR="00485411" w:rsidRPr="00485411" w:rsidRDefault="00485411" w:rsidP="00485411">
      <w:pPr>
        <w:widowControl/>
        <w:spacing w:after="200" w:line="276" w:lineRule="auto"/>
        <w:jc w:val="left"/>
        <w:rPr>
          <w:kern w:val="0"/>
          <w:sz w:val="24"/>
          <w:szCs w:val="24"/>
        </w:rPr>
      </w:pPr>
      <w:r w:rsidRPr="00485411">
        <w:rPr>
          <w:rFonts w:hint="eastAsia"/>
          <w:kern w:val="0"/>
          <w:sz w:val="24"/>
          <w:szCs w:val="24"/>
        </w:rPr>
        <w:t>【技术要求与指标】</w:t>
      </w:r>
    </w:p>
    <w:p w:rsidR="004B7956" w:rsidRPr="00485411" w:rsidRDefault="000F007F" w:rsidP="00485411">
      <w:pPr>
        <w:widowControl/>
        <w:spacing w:after="200" w:line="276" w:lineRule="auto"/>
        <w:ind w:firstLineChars="200" w:firstLine="480"/>
        <w:jc w:val="left"/>
        <w:rPr>
          <w:rFonts w:ascii="宋体" w:hAnsi="宋体"/>
          <w:bCs/>
          <w:color w:val="000000"/>
          <w:kern w:val="0"/>
          <w:sz w:val="24"/>
          <w:szCs w:val="24"/>
        </w:rPr>
      </w:pPr>
      <w:r w:rsidRPr="00485411">
        <w:rPr>
          <w:rFonts w:ascii="宋体" w:hAnsi="宋体" w:hint="eastAsia"/>
          <w:bCs/>
          <w:color w:val="000000"/>
          <w:kern w:val="0"/>
          <w:sz w:val="24"/>
          <w:szCs w:val="24"/>
        </w:rPr>
        <w:t>设M为标准问题数，N为客户提出的问题数</w:t>
      </w:r>
      <w:r w:rsidR="009150FE" w:rsidRPr="00485411">
        <w:rPr>
          <w:rFonts w:ascii="宋体" w:hAnsi="宋体" w:hint="eastAsia"/>
          <w:bCs/>
          <w:color w:val="000000"/>
          <w:kern w:val="0"/>
          <w:sz w:val="24"/>
          <w:szCs w:val="24"/>
        </w:rPr>
        <w:t>,</w:t>
      </w:r>
      <m:oMath>
        <m:d>
          <m:dPr>
            <m:ctrlPr>
              <w:rPr>
                <w:rFonts w:ascii="Cambria Math" w:hAnsi="Cambria Math"/>
                <w:bCs/>
                <w:color w:val="000000"/>
                <w:kern w:val="0"/>
                <w:sz w:val="24"/>
                <w:szCs w:val="24"/>
              </w:rPr>
            </m:ctrlPr>
          </m:dPr>
          <m:e>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x</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y</m:t>
                </m:r>
              </m:e>
              <m:sub>
                <m:r>
                  <m:rPr>
                    <m:sty m:val="p"/>
                  </m:rPr>
                  <w:rPr>
                    <w:rFonts w:ascii="Cambria Math" w:hAnsi="Cambria Math"/>
                    <w:color w:val="000000"/>
                    <w:kern w:val="0"/>
                    <w:sz w:val="24"/>
                    <w:szCs w:val="24"/>
                  </w:rPr>
                  <m:t>i</m:t>
                </m:r>
              </m:sub>
            </m:sSub>
          </m:e>
        </m:d>
        <m:r>
          <m:rPr>
            <m:sty m:val="p"/>
          </m:rPr>
          <w:rPr>
            <w:rFonts w:ascii="Cambria Math" w:hAnsi="Cambria Math"/>
            <w:color w:val="000000"/>
            <w:kern w:val="0"/>
            <w:sz w:val="24"/>
            <w:szCs w:val="24"/>
          </w:rPr>
          <m:t>(i=1,2,…,N)</m:t>
        </m:r>
      </m:oMath>
      <w:r w:rsidR="009150FE" w:rsidRPr="00485411">
        <w:rPr>
          <w:rFonts w:ascii="宋体" w:hAnsi="宋体" w:hint="eastAsia"/>
          <w:bCs/>
          <w:color w:val="000000"/>
          <w:kern w:val="0"/>
          <w:sz w:val="24"/>
          <w:szCs w:val="24"/>
        </w:rPr>
        <w:t>为标注的样本</w:t>
      </w:r>
      <w:r w:rsidR="00656C52" w:rsidRPr="00485411">
        <w:rPr>
          <w:rFonts w:ascii="宋体" w:hAnsi="宋体" w:hint="eastAsia"/>
          <w:bCs/>
          <w:color w:val="000000"/>
          <w:kern w:val="0"/>
          <w:sz w:val="24"/>
          <w:szCs w:val="24"/>
        </w:rPr>
        <w:t>（其中</w:t>
      </w:r>
      <m:oMath>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x</m:t>
            </m:r>
          </m:e>
          <m:sub>
            <m:r>
              <m:rPr>
                <m:sty m:val="p"/>
              </m:rPr>
              <w:rPr>
                <w:rFonts w:ascii="Cambria Math" w:hAnsi="Cambria Math"/>
                <w:color w:val="000000"/>
                <w:kern w:val="0"/>
                <w:sz w:val="24"/>
                <w:szCs w:val="24"/>
              </w:rPr>
              <m:t>i</m:t>
            </m:r>
          </m:sub>
        </m:sSub>
      </m:oMath>
      <w:r w:rsidR="00656C52" w:rsidRPr="00485411">
        <w:rPr>
          <w:rFonts w:ascii="宋体" w:hAnsi="宋体"/>
          <w:bCs/>
          <w:color w:val="000000"/>
          <w:kern w:val="0"/>
          <w:sz w:val="24"/>
          <w:szCs w:val="24"/>
        </w:rPr>
        <w:t>是客户提出的问题</w:t>
      </w:r>
      <w:r w:rsidR="00656C52" w:rsidRPr="00485411">
        <w:rPr>
          <w:rFonts w:ascii="宋体" w:hAnsi="宋体" w:hint="eastAsia"/>
          <w:bCs/>
          <w:color w:val="000000"/>
          <w:kern w:val="0"/>
          <w:sz w:val="24"/>
          <w:szCs w:val="24"/>
        </w:rPr>
        <w:t>，</w:t>
      </w:r>
      <m:oMath>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y</m:t>
            </m:r>
          </m:e>
          <m:sub>
            <m:r>
              <m:rPr>
                <m:sty m:val="p"/>
              </m:rPr>
              <w:rPr>
                <w:rFonts w:ascii="Cambria Math" w:hAnsi="Cambria Math"/>
                <w:color w:val="000000"/>
                <w:kern w:val="0"/>
                <w:sz w:val="24"/>
                <w:szCs w:val="24"/>
              </w:rPr>
              <m:t>i</m:t>
            </m:r>
          </m:sub>
        </m:sSub>
      </m:oMath>
      <w:r w:rsidR="00656C52" w:rsidRPr="00485411">
        <w:rPr>
          <w:rFonts w:ascii="宋体" w:hAnsi="宋体"/>
          <w:bCs/>
          <w:color w:val="000000"/>
          <w:kern w:val="0"/>
          <w:sz w:val="24"/>
          <w:szCs w:val="24"/>
        </w:rPr>
        <w:t>是标准问题</w:t>
      </w:r>
      <w:r w:rsidR="00656C52" w:rsidRPr="00485411">
        <w:rPr>
          <w:rFonts w:ascii="宋体" w:hAnsi="宋体" w:hint="eastAsia"/>
          <w:bCs/>
          <w:color w:val="000000"/>
          <w:kern w:val="0"/>
          <w:sz w:val="24"/>
          <w:szCs w:val="24"/>
        </w:rPr>
        <w:t>）</w:t>
      </w:r>
      <w:r w:rsidR="009150FE" w:rsidRPr="00485411">
        <w:rPr>
          <w:rFonts w:ascii="宋体" w:hAnsi="宋体" w:hint="eastAsia"/>
          <w:bCs/>
          <w:color w:val="000000"/>
          <w:kern w:val="0"/>
          <w:sz w:val="24"/>
          <w:szCs w:val="24"/>
        </w:rPr>
        <w:t>，</w:t>
      </w:r>
      <m:oMath>
        <m:d>
          <m:dPr>
            <m:ctrlPr>
              <w:rPr>
                <w:rFonts w:ascii="Cambria Math" w:hAnsi="Cambria Math"/>
                <w:bCs/>
                <w:color w:val="000000"/>
                <w:kern w:val="0"/>
                <w:sz w:val="24"/>
                <w:szCs w:val="24"/>
              </w:rPr>
            </m:ctrlPr>
          </m:dPr>
          <m:e>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x</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z</m:t>
                </m:r>
              </m:e>
              <m:sub>
                <m:r>
                  <m:rPr>
                    <m:sty m:val="p"/>
                  </m:rPr>
                  <w:rPr>
                    <w:rFonts w:ascii="Cambria Math" w:hAnsi="Cambria Math"/>
                    <w:color w:val="000000"/>
                    <w:kern w:val="0"/>
                    <w:sz w:val="24"/>
                    <w:szCs w:val="24"/>
                  </w:rPr>
                  <m:t>i</m:t>
                </m:r>
              </m:sub>
            </m:sSub>
          </m:e>
        </m:d>
      </m:oMath>
      <w:r w:rsidR="009150FE" w:rsidRPr="00485411">
        <w:rPr>
          <w:rFonts w:ascii="宋体" w:hAnsi="宋体" w:hint="eastAsia"/>
          <w:bCs/>
          <w:color w:val="000000"/>
          <w:kern w:val="0"/>
          <w:sz w:val="24"/>
          <w:szCs w:val="24"/>
        </w:rPr>
        <w:t>和</w:t>
      </w:r>
      <m:oMath>
        <m:r>
          <m:rPr>
            <m:sty m:val="p"/>
          </m:rPr>
          <w:rPr>
            <w:rFonts w:ascii="Cambria Math" w:hAnsi="Cambria Math"/>
            <w:color w:val="000000"/>
            <w:kern w:val="0"/>
            <w:sz w:val="24"/>
            <w:szCs w:val="24"/>
          </w:rPr>
          <m:t xml:space="preserve"> </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sim</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(i=1,2,…,N)</m:t>
        </m:r>
      </m:oMath>
      <w:r w:rsidR="009150FE" w:rsidRPr="00485411">
        <w:rPr>
          <w:rFonts w:ascii="宋体" w:hAnsi="宋体"/>
          <w:bCs/>
          <w:color w:val="000000"/>
          <w:kern w:val="0"/>
          <w:sz w:val="24"/>
          <w:szCs w:val="24"/>
        </w:rPr>
        <w:t>分</w:t>
      </w:r>
      <w:r w:rsidR="009150FE" w:rsidRPr="00485411">
        <w:rPr>
          <w:rFonts w:ascii="宋体" w:hAnsi="宋体"/>
          <w:bCs/>
          <w:color w:val="000000"/>
          <w:kern w:val="0"/>
          <w:sz w:val="24"/>
          <w:szCs w:val="24"/>
        </w:rPr>
        <w:lastRenderedPageBreak/>
        <w:t>别</w:t>
      </w:r>
      <w:r w:rsidRPr="00485411">
        <w:rPr>
          <w:rFonts w:ascii="宋体" w:hAnsi="宋体"/>
          <w:bCs/>
          <w:color w:val="000000"/>
          <w:kern w:val="0"/>
          <w:sz w:val="24"/>
          <w:szCs w:val="24"/>
        </w:rPr>
        <w:t>为top</w:t>
      </w:r>
      <w:r w:rsidRPr="00485411">
        <w:rPr>
          <w:rFonts w:ascii="宋体" w:hAnsi="宋体" w:hint="eastAsia"/>
          <w:bCs/>
          <w:color w:val="000000"/>
          <w:kern w:val="0"/>
          <w:sz w:val="24"/>
          <w:szCs w:val="24"/>
        </w:rPr>
        <w:t>1的</w:t>
      </w:r>
      <w:r w:rsidR="009150FE" w:rsidRPr="00485411">
        <w:rPr>
          <w:rFonts w:ascii="宋体" w:hAnsi="宋体" w:hint="eastAsia"/>
          <w:bCs/>
          <w:color w:val="000000"/>
          <w:kern w:val="0"/>
          <w:sz w:val="24"/>
          <w:szCs w:val="24"/>
        </w:rPr>
        <w:t>匹配结果和</w:t>
      </w:r>
      <w:r w:rsidRPr="00485411">
        <w:rPr>
          <w:rFonts w:ascii="宋体" w:hAnsi="宋体" w:hint="eastAsia"/>
          <w:bCs/>
          <w:color w:val="000000"/>
          <w:kern w:val="0"/>
          <w:sz w:val="24"/>
          <w:szCs w:val="24"/>
        </w:rPr>
        <w:t>相似度，</w:t>
      </w:r>
      <w:r w:rsidR="009150FE" w:rsidRPr="00485411">
        <w:rPr>
          <w:rFonts w:ascii="宋体" w:hAnsi="宋体" w:hint="eastAsia"/>
          <w:bCs/>
          <w:color w:val="000000"/>
          <w:kern w:val="0"/>
          <w:sz w:val="24"/>
          <w:szCs w:val="24"/>
        </w:rPr>
        <w:t>则</w:t>
      </w:r>
      <w:r w:rsidR="00656C52" w:rsidRPr="00485411">
        <w:rPr>
          <w:rFonts w:ascii="宋体" w:hAnsi="宋体" w:hint="eastAsia"/>
          <w:bCs/>
          <w:color w:val="000000"/>
          <w:kern w:val="0"/>
          <w:sz w:val="24"/>
          <w:szCs w:val="24"/>
        </w:rPr>
        <w:t>相似度</w:t>
      </w:r>
      <w:r w:rsidRPr="00485411">
        <w:rPr>
          <w:rFonts w:ascii="宋体" w:hAnsi="宋体" w:hint="eastAsia"/>
          <w:bCs/>
          <w:color w:val="000000"/>
          <w:kern w:val="0"/>
          <w:sz w:val="24"/>
          <w:szCs w:val="24"/>
        </w:rPr>
        <w:t>大于0.8的正确率</w:t>
      </w:r>
      <w:r w:rsidR="00656C52" w:rsidRPr="00485411">
        <w:rPr>
          <w:rFonts w:ascii="宋体" w:hAnsi="宋体" w:hint="eastAsia"/>
          <w:bCs/>
          <w:color w:val="000000"/>
          <w:kern w:val="0"/>
          <w:sz w:val="24"/>
          <w:szCs w:val="24"/>
        </w:rPr>
        <w:t>、</w:t>
      </w:r>
      <w:r w:rsidRPr="00485411">
        <w:rPr>
          <w:rFonts w:ascii="宋体" w:hAnsi="宋体" w:hint="eastAsia"/>
          <w:bCs/>
          <w:color w:val="000000"/>
          <w:kern w:val="0"/>
          <w:sz w:val="24"/>
          <w:szCs w:val="24"/>
        </w:rPr>
        <w:t>召回率</w:t>
      </w:r>
      <w:r w:rsidR="00656C52" w:rsidRPr="00485411">
        <w:rPr>
          <w:rFonts w:ascii="宋体" w:hAnsi="宋体" w:hint="eastAsia"/>
          <w:bCs/>
          <w:color w:val="000000"/>
          <w:kern w:val="0"/>
          <w:sz w:val="24"/>
          <w:szCs w:val="24"/>
        </w:rPr>
        <w:t>和</w:t>
      </w:r>
      <m:oMath>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F</m:t>
            </m:r>
          </m:e>
          <m:sub>
            <m:r>
              <m:rPr>
                <m:sty m:val="p"/>
              </m:rPr>
              <w:rPr>
                <w:rFonts w:ascii="Cambria Math" w:hAnsi="Cambria Math"/>
                <w:color w:val="000000"/>
                <w:kern w:val="0"/>
                <w:sz w:val="24"/>
                <w:szCs w:val="24"/>
              </w:rPr>
              <m:t>1</m:t>
            </m:r>
          </m:sub>
        </m:sSub>
      </m:oMath>
      <w:r w:rsidR="00CB7E20" w:rsidRPr="00485411">
        <w:rPr>
          <w:rFonts w:ascii="宋体" w:hAnsi="宋体"/>
          <w:bCs/>
          <w:color w:val="000000"/>
          <w:kern w:val="0"/>
          <w:sz w:val="24"/>
          <w:szCs w:val="24"/>
        </w:rPr>
        <w:t>值</w:t>
      </w:r>
      <w:r w:rsidRPr="00485411">
        <w:rPr>
          <w:rFonts w:ascii="宋体" w:hAnsi="宋体" w:hint="eastAsia"/>
          <w:bCs/>
          <w:color w:val="000000"/>
          <w:kern w:val="0"/>
          <w:sz w:val="24"/>
          <w:szCs w:val="24"/>
        </w:rPr>
        <w:t>的计算公式为</w:t>
      </w:r>
      <w:r w:rsidR="00C6044D">
        <w:rPr>
          <w:rFonts w:ascii="宋体" w:hAnsi="宋体" w:hint="eastAsia"/>
          <w:bCs/>
          <w:color w:val="000000"/>
          <w:kern w:val="0"/>
          <w:sz w:val="24"/>
          <w:szCs w:val="24"/>
        </w:rPr>
        <w:t>：</w:t>
      </w:r>
    </w:p>
    <w:p w:rsidR="00C6044D" w:rsidRDefault="009150FE" w:rsidP="00C6044D">
      <w:pPr>
        <w:widowControl/>
        <w:spacing w:after="200" w:line="276" w:lineRule="auto"/>
        <w:ind w:firstLineChars="200" w:firstLine="480"/>
        <w:jc w:val="left"/>
        <w:rPr>
          <w:rFonts w:ascii="宋体" w:hAnsi="宋体" w:hint="eastAsia"/>
          <w:bCs/>
          <w:color w:val="000000"/>
          <w:kern w:val="0"/>
          <w:sz w:val="24"/>
          <w:szCs w:val="24"/>
        </w:rPr>
      </w:pPr>
      <m:oMath>
        <m:r>
          <m:rPr>
            <m:sty m:val="p"/>
          </m:rPr>
          <w:rPr>
            <w:rFonts w:ascii="Cambria Math" w:hAnsi="Cambria Math"/>
            <w:color w:val="000000"/>
            <w:kern w:val="0"/>
            <w:sz w:val="24"/>
            <w:szCs w:val="24"/>
          </w:rPr>
          <m:t>P=</m:t>
        </m:r>
        <m:f>
          <m:fPr>
            <m:ctrlPr>
              <w:rPr>
                <w:rFonts w:ascii="Cambria Math" w:hAnsi="Cambria Math"/>
                <w:bCs/>
                <w:color w:val="000000"/>
                <w:kern w:val="0"/>
                <w:sz w:val="24"/>
                <w:szCs w:val="24"/>
              </w:rPr>
            </m:ctrlPr>
          </m:fPr>
          <m:num>
            <m:nary>
              <m:naryPr>
                <m:chr m:val="∑"/>
                <m:limLoc m:val="undOvr"/>
                <m:ctrlPr>
                  <w:rPr>
                    <w:rFonts w:ascii="Cambria Math" w:hAnsi="Cambria Math"/>
                    <w:bCs/>
                    <w:color w:val="000000"/>
                    <w:kern w:val="0"/>
                    <w:sz w:val="24"/>
                    <w:szCs w:val="24"/>
                  </w:rPr>
                </m:ctrlPr>
              </m:naryPr>
              <m:sub>
                <m:r>
                  <m:rPr>
                    <m:sty m:val="p"/>
                  </m:rPr>
                  <w:rPr>
                    <w:rFonts w:ascii="Cambria Math" w:hAnsi="Cambria Math"/>
                    <w:color w:val="000000"/>
                    <w:kern w:val="0"/>
                    <w:sz w:val="24"/>
                    <w:szCs w:val="24"/>
                  </w:rPr>
                  <m:t>i=1</m:t>
                </m:r>
              </m:sub>
              <m:sup>
                <m:r>
                  <m:rPr>
                    <m:sty m:val="p"/>
                  </m:rPr>
                  <w:rPr>
                    <w:rFonts w:ascii="Cambria Math" w:hAnsi="Cambria Math"/>
                    <w:color w:val="000000"/>
                    <w:kern w:val="0"/>
                    <w:sz w:val="24"/>
                    <w:szCs w:val="24"/>
                  </w:rPr>
                  <m:t>N</m:t>
                </m:r>
              </m:sup>
              <m:e>
                <m:r>
                  <m:rPr>
                    <m:sty m:val="p"/>
                  </m:rPr>
                  <w:rPr>
                    <w:rFonts w:ascii="Cambria Math" w:hAnsi="Cambria Math"/>
                    <w:color w:val="000000"/>
                    <w:kern w:val="0"/>
                    <w:sz w:val="24"/>
                    <w:szCs w:val="24"/>
                  </w:rPr>
                  <m:t>I(si</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m</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&gt;0.8</m:t>
                </m:r>
              </m:e>
            </m:nary>
            <m:r>
              <m:rPr>
                <m:sty m:val="p"/>
              </m:rPr>
              <w:rPr>
                <w:rFonts w:ascii="Cambria Math" w:hAnsi="Cambria Math"/>
                <w:color w:val="000000"/>
                <w:kern w:val="0"/>
                <w:sz w:val="24"/>
                <w:szCs w:val="24"/>
              </w:rPr>
              <m:t>)I(</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y</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z</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 xml:space="preserve">) </m:t>
            </m:r>
          </m:num>
          <m:den>
            <m:nary>
              <m:naryPr>
                <m:chr m:val="∑"/>
                <m:limLoc m:val="undOvr"/>
                <m:ctrlPr>
                  <w:rPr>
                    <w:rFonts w:ascii="Cambria Math" w:hAnsi="Cambria Math"/>
                    <w:bCs/>
                    <w:color w:val="000000"/>
                    <w:kern w:val="0"/>
                    <w:sz w:val="24"/>
                    <w:szCs w:val="24"/>
                  </w:rPr>
                </m:ctrlPr>
              </m:naryPr>
              <m:sub>
                <m:r>
                  <m:rPr>
                    <m:sty m:val="p"/>
                  </m:rPr>
                  <w:rPr>
                    <w:rFonts w:ascii="Cambria Math" w:hAnsi="Cambria Math"/>
                    <w:color w:val="000000"/>
                    <w:kern w:val="0"/>
                    <w:sz w:val="24"/>
                    <w:szCs w:val="24"/>
                  </w:rPr>
                  <m:t>i=1</m:t>
                </m:r>
              </m:sub>
              <m:sup>
                <m:r>
                  <m:rPr>
                    <m:sty m:val="p"/>
                  </m:rPr>
                  <w:rPr>
                    <w:rFonts w:ascii="Cambria Math" w:hAnsi="Cambria Math"/>
                    <w:color w:val="000000"/>
                    <w:kern w:val="0"/>
                    <w:sz w:val="24"/>
                    <w:szCs w:val="24"/>
                  </w:rPr>
                  <m:t>N</m:t>
                </m:r>
              </m:sup>
              <m:e>
                <m:r>
                  <m:rPr>
                    <m:sty m:val="p"/>
                  </m:rPr>
                  <w:rPr>
                    <w:rFonts w:ascii="Cambria Math" w:hAnsi="Cambria Math"/>
                    <w:color w:val="000000"/>
                    <w:kern w:val="0"/>
                    <w:sz w:val="24"/>
                    <w:szCs w:val="24"/>
                  </w:rPr>
                  <m:t>I(si</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m</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&gt;0.8</m:t>
                </m:r>
              </m:e>
            </m:nary>
            <m:r>
              <m:rPr>
                <m:sty m:val="p"/>
              </m:rPr>
              <w:rPr>
                <w:rFonts w:ascii="Cambria Math" w:hAnsi="Cambria Math"/>
                <w:color w:val="000000"/>
                <w:kern w:val="0"/>
                <w:sz w:val="24"/>
                <w:szCs w:val="24"/>
              </w:rPr>
              <m:t>)</m:t>
            </m:r>
          </m:den>
        </m:f>
      </m:oMath>
      <w:r w:rsidR="006A6B63" w:rsidRPr="00485411">
        <w:rPr>
          <w:rFonts w:ascii="宋体" w:hAnsi="宋体" w:hint="eastAsia"/>
          <w:bCs/>
          <w:color w:val="000000"/>
          <w:kern w:val="0"/>
          <w:sz w:val="24"/>
          <w:szCs w:val="24"/>
        </w:rPr>
        <w:t>,</w:t>
      </w:r>
      <w:r w:rsidR="00FC34BB">
        <w:rPr>
          <w:rFonts w:ascii="宋体" w:hAnsi="宋体" w:hint="eastAsia"/>
          <w:bCs/>
          <w:color w:val="000000"/>
          <w:kern w:val="0"/>
          <w:sz w:val="24"/>
          <w:szCs w:val="24"/>
        </w:rPr>
        <w:t xml:space="preserve">  </w:t>
      </w:r>
      <m:oMath>
        <m:r>
          <m:rPr>
            <m:sty m:val="p"/>
          </m:rPr>
          <w:rPr>
            <w:rFonts w:ascii="Cambria Math" w:hAnsi="Cambria Math"/>
            <w:color w:val="000000"/>
            <w:kern w:val="0"/>
            <w:sz w:val="24"/>
            <w:szCs w:val="24"/>
          </w:rPr>
          <m:t>R=</m:t>
        </m:r>
        <m:f>
          <m:fPr>
            <m:ctrlPr>
              <w:rPr>
                <w:rFonts w:ascii="Cambria Math" w:hAnsi="Cambria Math"/>
                <w:bCs/>
                <w:color w:val="000000"/>
                <w:kern w:val="0"/>
                <w:sz w:val="24"/>
                <w:szCs w:val="24"/>
              </w:rPr>
            </m:ctrlPr>
          </m:fPr>
          <m:num>
            <m:nary>
              <m:naryPr>
                <m:chr m:val="∑"/>
                <m:limLoc m:val="undOvr"/>
                <m:ctrlPr>
                  <w:rPr>
                    <w:rFonts w:ascii="Cambria Math" w:hAnsi="Cambria Math"/>
                    <w:bCs/>
                    <w:color w:val="000000"/>
                    <w:kern w:val="0"/>
                    <w:sz w:val="24"/>
                    <w:szCs w:val="24"/>
                  </w:rPr>
                </m:ctrlPr>
              </m:naryPr>
              <m:sub>
                <m:r>
                  <m:rPr>
                    <m:sty m:val="p"/>
                  </m:rPr>
                  <w:rPr>
                    <w:rFonts w:ascii="Cambria Math" w:hAnsi="Cambria Math"/>
                    <w:color w:val="000000"/>
                    <w:kern w:val="0"/>
                    <w:sz w:val="24"/>
                    <w:szCs w:val="24"/>
                  </w:rPr>
                  <m:t>i=1</m:t>
                </m:r>
              </m:sub>
              <m:sup>
                <m:r>
                  <m:rPr>
                    <m:sty m:val="p"/>
                  </m:rPr>
                  <w:rPr>
                    <w:rFonts w:ascii="Cambria Math" w:hAnsi="Cambria Math"/>
                    <w:color w:val="000000"/>
                    <w:kern w:val="0"/>
                    <w:sz w:val="24"/>
                    <w:szCs w:val="24"/>
                  </w:rPr>
                  <m:t>N</m:t>
                </m:r>
              </m:sup>
              <m:e>
                <m:r>
                  <m:rPr>
                    <m:sty m:val="p"/>
                  </m:rPr>
                  <w:rPr>
                    <w:rFonts w:ascii="Cambria Math" w:hAnsi="Cambria Math"/>
                    <w:color w:val="000000"/>
                    <w:kern w:val="0"/>
                    <w:sz w:val="24"/>
                    <w:szCs w:val="24"/>
                  </w:rPr>
                  <m:t>I(si</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m</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&gt;0.8</m:t>
                </m:r>
              </m:e>
            </m:nary>
            <m:r>
              <m:rPr>
                <m:sty m:val="p"/>
              </m:rPr>
              <w:rPr>
                <w:rFonts w:ascii="Cambria Math" w:hAnsi="Cambria Math"/>
                <w:color w:val="000000"/>
                <w:kern w:val="0"/>
                <w:sz w:val="24"/>
                <w:szCs w:val="24"/>
              </w:rPr>
              <m:t>)I(</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y</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m:t>
            </m:r>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z</m:t>
                </m:r>
              </m:e>
              <m:sub>
                <m:r>
                  <m:rPr>
                    <m:sty m:val="p"/>
                  </m:rPr>
                  <w:rPr>
                    <w:rFonts w:ascii="Cambria Math" w:hAnsi="Cambria Math"/>
                    <w:color w:val="000000"/>
                    <w:kern w:val="0"/>
                    <w:sz w:val="24"/>
                    <w:szCs w:val="24"/>
                  </w:rPr>
                  <m:t>i</m:t>
                </m:r>
              </m:sub>
            </m:sSub>
            <m:r>
              <m:rPr>
                <m:sty m:val="p"/>
              </m:rPr>
              <w:rPr>
                <w:rFonts w:ascii="Cambria Math" w:hAnsi="Cambria Math"/>
                <w:color w:val="000000"/>
                <w:kern w:val="0"/>
                <w:sz w:val="24"/>
                <w:szCs w:val="24"/>
              </w:rPr>
              <m:t xml:space="preserve">) </m:t>
            </m:r>
          </m:num>
          <m:den>
            <m:r>
              <m:rPr>
                <m:sty m:val="p"/>
              </m:rPr>
              <w:rPr>
                <w:rFonts w:ascii="Cambria Math" w:hAnsi="Cambria Math"/>
                <w:color w:val="000000"/>
                <w:kern w:val="0"/>
                <w:sz w:val="24"/>
                <w:szCs w:val="24"/>
              </w:rPr>
              <m:t>N</m:t>
            </m:r>
          </m:den>
        </m:f>
      </m:oMath>
      <w:r w:rsidR="00656C52" w:rsidRPr="00485411">
        <w:rPr>
          <w:rFonts w:ascii="宋体" w:hAnsi="宋体" w:hint="eastAsia"/>
          <w:bCs/>
          <w:color w:val="000000"/>
          <w:kern w:val="0"/>
          <w:sz w:val="24"/>
          <w:szCs w:val="24"/>
        </w:rPr>
        <w:t>,</w:t>
      </w:r>
      <w:r w:rsidR="00FC34BB">
        <w:rPr>
          <w:rFonts w:ascii="宋体" w:hAnsi="宋体" w:hint="eastAsia"/>
          <w:bCs/>
          <w:color w:val="000000"/>
          <w:kern w:val="0"/>
          <w:sz w:val="24"/>
          <w:szCs w:val="24"/>
        </w:rPr>
        <w:t xml:space="preserve">  </w:t>
      </w:r>
      <m:oMath>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F</m:t>
            </m:r>
          </m:e>
          <m:sub>
            <m:r>
              <m:rPr>
                <m:sty m:val="p"/>
              </m:rPr>
              <w:rPr>
                <w:rFonts w:ascii="Cambria Math" w:hAnsi="Cambria Math"/>
                <w:color w:val="000000"/>
                <w:kern w:val="0"/>
                <w:sz w:val="24"/>
                <w:szCs w:val="24"/>
              </w:rPr>
              <m:t>1</m:t>
            </m:r>
          </m:sub>
        </m:sSub>
        <m:r>
          <m:rPr>
            <m:sty m:val="p"/>
          </m:rPr>
          <w:rPr>
            <w:rFonts w:ascii="Cambria Math" w:hAnsi="Cambria Math"/>
            <w:color w:val="000000"/>
            <w:kern w:val="0"/>
            <w:sz w:val="24"/>
            <w:szCs w:val="24"/>
          </w:rPr>
          <m:t>=</m:t>
        </m:r>
        <m:f>
          <m:fPr>
            <m:ctrlPr>
              <w:rPr>
                <w:rFonts w:ascii="Cambria Math" w:hAnsi="Cambria Math"/>
                <w:bCs/>
                <w:color w:val="000000"/>
                <w:kern w:val="0"/>
                <w:sz w:val="24"/>
                <w:szCs w:val="24"/>
              </w:rPr>
            </m:ctrlPr>
          </m:fPr>
          <m:num>
            <m:r>
              <m:rPr>
                <m:sty m:val="p"/>
              </m:rPr>
              <w:rPr>
                <w:rFonts w:ascii="Cambria Math" w:hAnsi="Cambria Math"/>
                <w:color w:val="000000"/>
                <w:kern w:val="0"/>
                <w:sz w:val="24"/>
                <w:szCs w:val="24"/>
              </w:rPr>
              <m:t xml:space="preserve">2×P×R </m:t>
            </m:r>
          </m:num>
          <m:den>
            <m:r>
              <m:rPr>
                <m:sty m:val="p"/>
              </m:rPr>
              <w:rPr>
                <w:rFonts w:ascii="Cambria Math" w:hAnsi="Cambria Math"/>
                <w:color w:val="000000"/>
                <w:kern w:val="0"/>
                <w:sz w:val="24"/>
                <w:szCs w:val="24"/>
              </w:rPr>
              <m:t>P+R</m:t>
            </m:r>
          </m:den>
        </m:f>
      </m:oMath>
      <w:r w:rsidR="00C6044D">
        <w:rPr>
          <w:rFonts w:ascii="宋体" w:hAnsi="宋体" w:hint="eastAsia"/>
          <w:bCs/>
          <w:color w:val="000000"/>
          <w:kern w:val="0"/>
          <w:sz w:val="24"/>
          <w:szCs w:val="24"/>
        </w:rPr>
        <w:t>。</w:t>
      </w:r>
    </w:p>
    <w:p w:rsidR="00FC34BB" w:rsidRPr="00C6044D" w:rsidRDefault="00C6044D" w:rsidP="00C6044D">
      <w:pPr>
        <w:widowControl/>
        <w:spacing w:after="200" w:line="276" w:lineRule="auto"/>
        <w:jc w:val="left"/>
        <w:rPr>
          <w:rFonts w:ascii="宋体" w:hAnsi="宋体" w:hint="eastAsia"/>
          <w:bCs/>
          <w:color w:val="000000"/>
          <w:kern w:val="0"/>
          <w:sz w:val="24"/>
          <w:szCs w:val="24"/>
        </w:rPr>
      </w:pPr>
      <w:r>
        <w:rPr>
          <w:rFonts w:ascii="楷体" w:eastAsia="楷体" w:hAnsi="楷体" w:hint="eastAsia"/>
          <w:sz w:val="28"/>
          <w:szCs w:val="24"/>
        </w:rPr>
        <w:t>【</w:t>
      </w:r>
      <w:r>
        <w:rPr>
          <w:rFonts w:ascii="楷体" w:eastAsia="楷体" w:hAnsi="楷体"/>
          <w:sz w:val="28"/>
          <w:szCs w:val="24"/>
        </w:rPr>
        <w:t>开发</w:t>
      </w:r>
      <w:r>
        <w:rPr>
          <w:rFonts w:ascii="楷体" w:eastAsia="楷体" w:hAnsi="楷体" w:hint="eastAsia"/>
          <w:sz w:val="28"/>
          <w:szCs w:val="24"/>
        </w:rPr>
        <w:t>工具与数据接口</w:t>
      </w:r>
      <w:r>
        <w:rPr>
          <w:rFonts w:ascii="楷体" w:eastAsia="楷体" w:hAnsi="楷体" w:hint="eastAsia"/>
          <w:sz w:val="28"/>
          <w:szCs w:val="24"/>
        </w:rPr>
        <w:t>】</w:t>
      </w:r>
    </w:p>
    <w:p w:rsidR="004B7956" w:rsidRPr="00C6044D" w:rsidRDefault="006E668E" w:rsidP="00C6044D">
      <w:pPr>
        <w:ind w:firstLineChars="200" w:firstLine="480"/>
        <w:jc w:val="left"/>
        <w:rPr>
          <w:rFonts w:ascii="宋体" w:hAnsi="宋体"/>
          <w:bCs/>
          <w:color w:val="000000"/>
          <w:kern w:val="0"/>
          <w:sz w:val="24"/>
          <w:szCs w:val="24"/>
        </w:rPr>
      </w:pPr>
      <w:r w:rsidRPr="00C6044D">
        <w:rPr>
          <w:rFonts w:ascii="宋体" w:hAnsi="宋体" w:hint="eastAsia"/>
          <w:bCs/>
          <w:color w:val="000000"/>
          <w:kern w:val="0"/>
          <w:sz w:val="24"/>
          <w:szCs w:val="24"/>
        </w:rPr>
        <w:t>开发工具不限</w:t>
      </w:r>
      <w:r w:rsidR="00C6044D">
        <w:rPr>
          <w:rFonts w:ascii="宋体" w:hAnsi="宋体" w:hint="eastAsia"/>
          <w:bCs/>
          <w:color w:val="000000"/>
          <w:kern w:val="0"/>
          <w:sz w:val="24"/>
          <w:szCs w:val="24"/>
        </w:rPr>
        <w:t>。</w:t>
      </w:r>
    </w:p>
    <w:p w:rsidR="004B7956" w:rsidRDefault="00C6044D" w:rsidP="004B7956">
      <w:pPr>
        <w:jc w:val="left"/>
        <w:rPr>
          <w:rFonts w:ascii="楷体" w:eastAsia="楷体" w:hAnsi="楷体"/>
          <w:sz w:val="28"/>
          <w:szCs w:val="24"/>
        </w:rPr>
      </w:pPr>
      <w:r>
        <w:rPr>
          <w:rFonts w:ascii="楷体" w:eastAsia="楷体" w:hAnsi="楷体" w:hint="eastAsia"/>
          <w:sz w:val="28"/>
          <w:szCs w:val="24"/>
        </w:rPr>
        <w:t>【</w:t>
      </w:r>
      <w:r>
        <w:rPr>
          <w:rFonts w:ascii="楷体" w:eastAsia="楷体" w:hAnsi="楷体" w:hint="eastAsia"/>
          <w:sz w:val="28"/>
          <w:szCs w:val="24"/>
        </w:rPr>
        <w:t>其他</w:t>
      </w:r>
      <w:r>
        <w:rPr>
          <w:rFonts w:ascii="楷体" w:eastAsia="楷体" w:hAnsi="楷体" w:hint="eastAsia"/>
          <w:sz w:val="28"/>
          <w:szCs w:val="24"/>
        </w:rPr>
        <w:t>要求】</w:t>
      </w:r>
    </w:p>
    <w:p w:rsidR="004A24B5" w:rsidRPr="00C6044D" w:rsidRDefault="004A24B5" w:rsidP="00C6044D">
      <w:pPr>
        <w:widowControl/>
        <w:spacing w:after="200" w:line="276" w:lineRule="auto"/>
        <w:ind w:firstLineChars="200" w:firstLine="480"/>
        <w:jc w:val="left"/>
        <w:rPr>
          <w:rFonts w:ascii="宋体" w:hAnsi="宋体"/>
          <w:bCs/>
          <w:color w:val="000000"/>
          <w:kern w:val="0"/>
          <w:sz w:val="24"/>
          <w:szCs w:val="24"/>
        </w:rPr>
      </w:pPr>
      <w:r w:rsidRPr="00C6044D">
        <w:rPr>
          <w:rFonts w:ascii="宋体" w:hAnsi="宋体" w:hint="eastAsia"/>
          <w:bCs/>
          <w:color w:val="000000"/>
          <w:kern w:val="0"/>
          <w:sz w:val="24"/>
          <w:szCs w:val="24"/>
        </w:rPr>
        <w:t>（1）方案</w:t>
      </w:r>
      <w:r w:rsidR="006E668E" w:rsidRPr="00C6044D">
        <w:rPr>
          <w:rFonts w:ascii="宋体" w:hAnsi="宋体" w:hint="eastAsia"/>
          <w:bCs/>
          <w:color w:val="000000"/>
          <w:kern w:val="0"/>
          <w:sz w:val="24"/>
          <w:szCs w:val="24"/>
        </w:rPr>
        <w:t>必须在算法上有贡献</w:t>
      </w:r>
      <w:r w:rsidRPr="00C6044D">
        <w:rPr>
          <w:rFonts w:ascii="宋体" w:hAnsi="宋体" w:hint="eastAsia"/>
          <w:bCs/>
          <w:color w:val="000000"/>
          <w:kern w:val="0"/>
          <w:sz w:val="24"/>
          <w:szCs w:val="24"/>
        </w:rPr>
        <w:t>，规则占比过大的视为无效。</w:t>
      </w:r>
    </w:p>
    <w:p w:rsidR="004B7956" w:rsidRPr="00C6044D" w:rsidRDefault="004A24B5" w:rsidP="00C6044D">
      <w:pPr>
        <w:widowControl/>
        <w:spacing w:after="200" w:line="276" w:lineRule="auto"/>
        <w:ind w:firstLineChars="200" w:firstLine="480"/>
        <w:jc w:val="left"/>
        <w:rPr>
          <w:rFonts w:ascii="宋体" w:hAnsi="宋体"/>
          <w:bCs/>
          <w:color w:val="000000"/>
          <w:kern w:val="0"/>
          <w:sz w:val="24"/>
          <w:szCs w:val="24"/>
        </w:rPr>
      </w:pPr>
      <w:r w:rsidRPr="00C6044D">
        <w:rPr>
          <w:rFonts w:ascii="宋体" w:hAnsi="宋体" w:hint="eastAsia"/>
          <w:bCs/>
          <w:color w:val="000000"/>
          <w:kern w:val="0"/>
          <w:sz w:val="24"/>
          <w:szCs w:val="24"/>
        </w:rPr>
        <w:t>（2）</w:t>
      </w:r>
      <w:r w:rsidR="000A2AD3" w:rsidRPr="00C6044D">
        <w:rPr>
          <w:rFonts w:ascii="宋体" w:hAnsi="宋体" w:hint="eastAsia"/>
          <w:bCs/>
          <w:color w:val="000000"/>
          <w:kern w:val="0"/>
          <w:sz w:val="24"/>
          <w:szCs w:val="24"/>
        </w:rPr>
        <w:t>模型</w:t>
      </w:r>
      <w:r w:rsidR="001600D2" w:rsidRPr="00C6044D">
        <w:rPr>
          <w:rFonts w:ascii="宋体" w:hAnsi="宋体" w:hint="eastAsia"/>
          <w:bCs/>
          <w:color w:val="000000"/>
          <w:kern w:val="0"/>
          <w:sz w:val="24"/>
          <w:szCs w:val="24"/>
        </w:rPr>
        <w:t>最终</w:t>
      </w:r>
      <w:r w:rsidR="000A2AD3" w:rsidRPr="00C6044D">
        <w:rPr>
          <w:rFonts w:ascii="宋体" w:hAnsi="宋体" w:hint="eastAsia"/>
          <w:bCs/>
          <w:color w:val="000000"/>
          <w:kern w:val="0"/>
          <w:sz w:val="24"/>
          <w:szCs w:val="24"/>
        </w:rPr>
        <w:t>表现</w:t>
      </w:r>
      <w:r w:rsidR="001600D2" w:rsidRPr="00C6044D">
        <w:rPr>
          <w:rFonts w:ascii="宋体" w:hAnsi="宋体" w:hint="eastAsia"/>
          <w:bCs/>
          <w:color w:val="000000"/>
          <w:kern w:val="0"/>
          <w:sz w:val="24"/>
          <w:szCs w:val="24"/>
        </w:rPr>
        <w:t>以未公布</w:t>
      </w:r>
      <w:r w:rsidR="000B0C9E" w:rsidRPr="00C6044D">
        <w:rPr>
          <w:rFonts w:ascii="宋体" w:hAnsi="宋体" w:hint="eastAsia"/>
          <w:bCs/>
          <w:color w:val="000000"/>
          <w:kern w:val="0"/>
          <w:sz w:val="24"/>
          <w:szCs w:val="24"/>
        </w:rPr>
        <w:t>的</w:t>
      </w:r>
      <w:r w:rsidR="001600D2" w:rsidRPr="00C6044D">
        <w:rPr>
          <w:rFonts w:ascii="宋体" w:hAnsi="宋体" w:hint="eastAsia"/>
          <w:bCs/>
          <w:color w:val="000000"/>
          <w:kern w:val="0"/>
          <w:sz w:val="24"/>
          <w:szCs w:val="24"/>
        </w:rPr>
        <w:t>测试集</w:t>
      </w:r>
      <w:r w:rsidR="001972BF" w:rsidRPr="00C6044D">
        <w:rPr>
          <w:rFonts w:ascii="宋体" w:hAnsi="宋体" w:hint="eastAsia"/>
          <w:bCs/>
          <w:color w:val="000000"/>
          <w:kern w:val="0"/>
          <w:sz w:val="24"/>
          <w:szCs w:val="24"/>
        </w:rPr>
        <w:t>上</w:t>
      </w:r>
      <w:r w:rsidR="000B0C9E" w:rsidRPr="00C6044D">
        <w:rPr>
          <w:rFonts w:ascii="宋体" w:hAnsi="宋体" w:hint="eastAsia"/>
          <w:bCs/>
          <w:color w:val="000000"/>
          <w:kern w:val="0"/>
          <w:sz w:val="24"/>
          <w:szCs w:val="24"/>
        </w:rPr>
        <w:t>的</w:t>
      </w:r>
      <m:oMath>
        <m:sSub>
          <m:sSubPr>
            <m:ctrlPr>
              <w:rPr>
                <w:rFonts w:ascii="Cambria Math" w:hAnsi="Cambria Math"/>
                <w:bCs/>
                <w:color w:val="000000"/>
                <w:kern w:val="0"/>
                <w:sz w:val="24"/>
                <w:szCs w:val="24"/>
              </w:rPr>
            </m:ctrlPr>
          </m:sSubPr>
          <m:e>
            <m:r>
              <m:rPr>
                <m:sty m:val="p"/>
              </m:rPr>
              <w:rPr>
                <w:rFonts w:ascii="Cambria Math" w:hAnsi="Cambria Math"/>
                <w:color w:val="000000"/>
                <w:kern w:val="0"/>
                <w:sz w:val="24"/>
                <w:szCs w:val="24"/>
              </w:rPr>
              <m:t>F</m:t>
            </m:r>
          </m:e>
          <m:sub>
            <m:r>
              <m:rPr>
                <m:sty m:val="p"/>
              </m:rPr>
              <w:rPr>
                <w:rFonts w:ascii="Cambria Math" w:hAnsi="Cambria Math"/>
                <w:color w:val="000000"/>
                <w:kern w:val="0"/>
                <w:sz w:val="24"/>
                <w:szCs w:val="24"/>
              </w:rPr>
              <m:t>1</m:t>
            </m:r>
          </m:sub>
        </m:sSub>
      </m:oMath>
      <w:r w:rsidR="001972BF" w:rsidRPr="00C6044D">
        <w:rPr>
          <w:rFonts w:ascii="宋体" w:hAnsi="宋体"/>
          <w:bCs/>
          <w:color w:val="000000"/>
          <w:kern w:val="0"/>
          <w:sz w:val="24"/>
          <w:szCs w:val="24"/>
        </w:rPr>
        <w:t>值</w:t>
      </w:r>
      <w:r w:rsidR="001600D2" w:rsidRPr="00C6044D">
        <w:rPr>
          <w:rFonts w:ascii="宋体" w:hAnsi="宋体" w:hint="eastAsia"/>
          <w:bCs/>
          <w:color w:val="000000"/>
          <w:kern w:val="0"/>
          <w:sz w:val="24"/>
          <w:szCs w:val="24"/>
        </w:rPr>
        <w:t>为准。</w:t>
      </w:r>
    </w:p>
    <w:p w:rsidR="000A2AD3" w:rsidRPr="00C6044D" w:rsidRDefault="000A2AD3" w:rsidP="00C6044D">
      <w:pPr>
        <w:widowControl/>
        <w:spacing w:after="200" w:line="276" w:lineRule="auto"/>
        <w:ind w:firstLineChars="200" w:firstLine="480"/>
        <w:jc w:val="left"/>
        <w:rPr>
          <w:rFonts w:ascii="宋体" w:hAnsi="宋体"/>
          <w:bCs/>
          <w:color w:val="000000"/>
          <w:kern w:val="0"/>
          <w:sz w:val="24"/>
          <w:szCs w:val="24"/>
        </w:rPr>
      </w:pPr>
      <w:r w:rsidRPr="00C6044D">
        <w:rPr>
          <w:rFonts w:ascii="宋体" w:hAnsi="宋体" w:hint="eastAsia"/>
          <w:bCs/>
          <w:color w:val="000000"/>
          <w:kern w:val="0"/>
          <w:sz w:val="24"/>
          <w:szCs w:val="24"/>
        </w:rPr>
        <w:t>（3）参赛作品的知识产权由主办方和参赛队伍共享。</w:t>
      </w:r>
    </w:p>
    <w:p w:rsidR="004B7956" w:rsidRDefault="00C6044D" w:rsidP="004B7956">
      <w:pPr>
        <w:jc w:val="left"/>
        <w:rPr>
          <w:rFonts w:ascii="楷体" w:eastAsia="楷体" w:hAnsi="楷体"/>
          <w:sz w:val="28"/>
          <w:szCs w:val="24"/>
        </w:rPr>
      </w:pPr>
      <w:r>
        <w:rPr>
          <w:rFonts w:ascii="楷体" w:eastAsia="楷体" w:hAnsi="楷体" w:hint="eastAsia"/>
          <w:sz w:val="28"/>
          <w:szCs w:val="24"/>
        </w:rPr>
        <w:t>【</w:t>
      </w:r>
      <w:r>
        <w:rPr>
          <w:rFonts w:ascii="楷体" w:eastAsia="楷体" w:hAnsi="楷体" w:hint="eastAsia"/>
          <w:sz w:val="28"/>
          <w:szCs w:val="24"/>
        </w:rPr>
        <w:t>参考信息</w:t>
      </w:r>
      <w:r>
        <w:rPr>
          <w:rFonts w:ascii="楷体" w:eastAsia="楷体" w:hAnsi="楷体" w:hint="eastAsia"/>
          <w:sz w:val="28"/>
          <w:szCs w:val="24"/>
        </w:rPr>
        <w:t>】</w:t>
      </w:r>
    </w:p>
    <w:p w:rsidR="004B7956" w:rsidRPr="00C6044D" w:rsidRDefault="00C6044D" w:rsidP="00C6044D">
      <w:pPr>
        <w:widowControl/>
        <w:spacing w:after="200" w:line="276" w:lineRule="auto"/>
        <w:ind w:firstLineChars="200" w:firstLine="480"/>
        <w:jc w:val="left"/>
        <w:rPr>
          <w:rFonts w:ascii="宋体" w:hAnsi="宋体"/>
          <w:bCs/>
          <w:color w:val="000000"/>
          <w:kern w:val="0"/>
          <w:sz w:val="24"/>
          <w:szCs w:val="24"/>
        </w:rPr>
      </w:pPr>
      <w:r>
        <w:rPr>
          <w:rFonts w:ascii="宋体" w:hAnsi="宋体" w:hint="eastAsia"/>
          <w:bCs/>
          <w:color w:val="000000"/>
          <w:kern w:val="0"/>
          <w:sz w:val="24"/>
          <w:szCs w:val="24"/>
        </w:rPr>
        <w:t>（1）</w:t>
      </w:r>
      <w:r w:rsidR="00CE430E" w:rsidRPr="00C6044D">
        <w:rPr>
          <w:rFonts w:ascii="宋体" w:hAnsi="宋体" w:hint="eastAsia"/>
          <w:bCs/>
          <w:color w:val="000000"/>
          <w:kern w:val="0"/>
          <w:sz w:val="24"/>
          <w:szCs w:val="24"/>
        </w:rPr>
        <w:t>编程语言不限</w:t>
      </w:r>
      <w:r w:rsidR="00125F76" w:rsidRPr="00C6044D">
        <w:rPr>
          <w:rFonts w:ascii="宋体" w:hAnsi="宋体" w:hint="eastAsia"/>
          <w:bCs/>
          <w:color w:val="000000"/>
          <w:kern w:val="0"/>
          <w:sz w:val="24"/>
          <w:szCs w:val="24"/>
        </w:rPr>
        <w:t>。</w:t>
      </w:r>
    </w:p>
    <w:p w:rsidR="00125F76" w:rsidRPr="00C6044D" w:rsidRDefault="00C6044D" w:rsidP="00C6044D">
      <w:pPr>
        <w:widowControl/>
        <w:spacing w:after="200" w:line="276" w:lineRule="auto"/>
        <w:ind w:firstLineChars="200" w:firstLine="480"/>
        <w:jc w:val="left"/>
        <w:rPr>
          <w:rFonts w:ascii="宋体" w:hAnsi="宋体"/>
          <w:bCs/>
          <w:color w:val="000000"/>
          <w:kern w:val="0"/>
          <w:sz w:val="24"/>
          <w:szCs w:val="24"/>
        </w:rPr>
      </w:pPr>
      <w:r>
        <w:rPr>
          <w:rFonts w:ascii="宋体" w:hAnsi="宋体" w:hint="eastAsia"/>
          <w:bCs/>
          <w:color w:val="000000"/>
          <w:kern w:val="0"/>
          <w:sz w:val="24"/>
          <w:szCs w:val="24"/>
        </w:rPr>
        <w:t>（2）</w:t>
      </w:r>
      <w:bookmarkStart w:id="0" w:name="_GoBack"/>
      <w:bookmarkEnd w:id="0"/>
      <w:r w:rsidR="00125F76" w:rsidRPr="00C6044D">
        <w:rPr>
          <w:rFonts w:ascii="宋体" w:hAnsi="宋体" w:hint="eastAsia"/>
          <w:bCs/>
          <w:color w:val="000000"/>
          <w:kern w:val="0"/>
          <w:sz w:val="24"/>
          <w:szCs w:val="24"/>
        </w:rPr>
        <w:t>提供部分数据，参赛队伍可以</w:t>
      </w:r>
      <w:r w:rsidR="001600D2" w:rsidRPr="00C6044D">
        <w:rPr>
          <w:rFonts w:ascii="宋体" w:hAnsi="宋体" w:hint="eastAsia"/>
          <w:bCs/>
          <w:color w:val="000000"/>
          <w:kern w:val="0"/>
          <w:sz w:val="24"/>
          <w:szCs w:val="24"/>
        </w:rPr>
        <w:t>使用外部数据进行训练。</w:t>
      </w:r>
      <w:r w:rsidR="00125F76" w:rsidRPr="00C6044D">
        <w:rPr>
          <w:rFonts w:ascii="宋体" w:hAnsi="宋体" w:hint="eastAsia"/>
          <w:bCs/>
          <w:color w:val="000000"/>
          <w:kern w:val="0"/>
          <w:sz w:val="24"/>
          <w:szCs w:val="24"/>
        </w:rPr>
        <w:t>例如</w:t>
      </w:r>
      <w:r w:rsidR="001600D2" w:rsidRPr="00C6044D">
        <w:rPr>
          <w:rFonts w:ascii="宋体" w:hAnsi="宋体" w:hint="eastAsia"/>
          <w:bCs/>
          <w:color w:val="000000"/>
          <w:kern w:val="0"/>
          <w:sz w:val="24"/>
          <w:szCs w:val="24"/>
        </w:rPr>
        <w:t>从网上</w:t>
      </w:r>
      <w:r w:rsidR="000B0C9E" w:rsidRPr="00C6044D">
        <w:rPr>
          <w:rFonts w:ascii="宋体" w:hAnsi="宋体" w:hint="eastAsia"/>
          <w:bCs/>
          <w:color w:val="000000"/>
          <w:kern w:val="0"/>
          <w:sz w:val="24"/>
          <w:szCs w:val="24"/>
        </w:rPr>
        <w:t>找</w:t>
      </w:r>
      <w:r w:rsidR="001600D2" w:rsidRPr="00C6044D">
        <w:rPr>
          <w:rFonts w:ascii="宋体" w:hAnsi="宋体" w:hint="eastAsia"/>
          <w:bCs/>
          <w:color w:val="000000"/>
          <w:kern w:val="0"/>
          <w:sz w:val="24"/>
          <w:szCs w:val="24"/>
        </w:rPr>
        <w:t>数据，</w:t>
      </w:r>
      <w:r w:rsidR="00125F76" w:rsidRPr="00C6044D">
        <w:rPr>
          <w:rFonts w:ascii="宋体" w:hAnsi="宋体" w:hint="eastAsia"/>
          <w:bCs/>
          <w:color w:val="000000"/>
          <w:kern w:val="0"/>
          <w:sz w:val="24"/>
          <w:szCs w:val="24"/>
        </w:rPr>
        <w:t>在百度知道中输入标准问题“创业板开通生效时间”，返回的页面下方会有其他类似问题，这些问题可以作为客户提出的问题。</w:t>
      </w:r>
    </w:p>
    <w:p w:rsidR="004B7956" w:rsidRDefault="00125F76" w:rsidP="004B7956">
      <w:pPr>
        <w:jc w:val="left"/>
        <w:rPr>
          <w:rFonts w:ascii="楷体" w:eastAsia="楷体" w:hAnsi="楷体"/>
          <w:color w:val="FF0000"/>
          <w:sz w:val="28"/>
          <w:szCs w:val="24"/>
        </w:rPr>
      </w:pPr>
      <w:r>
        <w:rPr>
          <w:noProof/>
        </w:rPr>
        <w:drawing>
          <wp:inline distT="0" distB="0" distL="0" distR="0" wp14:anchorId="684A3EDB" wp14:editId="707BDE10">
            <wp:extent cx="5274310" cy="314505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3145052"/>
                    </a:xfrm>
                    <a:prstGeom prst="rect">
                      <a:avLst/>
                    </a:prstGeom>
                  </pic:spPr>
                </pic:pic>
              </a:graphicData>
            </a:graphic>
          </wp:inline>
        </w:drawing>
      </w:r>
    </w:p>
    <w:sectPr w:rsidR="004B7956">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003" w:rsidRDefault="007A5003" w:rsidP="004B7956">
      <w:r>
        <w:separator/>
      </w:r>
    </w:p>
  </w:endnote>
  <w:endnote w:type="continuationSeparator" w:id="0">
    <w:p w:rsidR="007A5003" w:rsidRDefault="007A5003" w:rsidP="004B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1416885"/>
      <w:docPartObj>
        <w:docPartGallery w:val="Page Numbers (Bottom of Page)"/>
        <w:docPartUnique/>
      </w:docPartObj>
    </w:sdtPr>
    <w:sdtContent>
      <w:sdt>
        <w:sdtPr>
          <w:id w:val="-1669238322"/>
          <w:docPartObj>
            <w:docPartGallery w:val="Page Numbers (Top of Page)"/>
            <w:docPartUnique/>
          </w:docPartObj>
        </w:sdtPr>
        <w:sdtContent>
          <w:p w:rsidR="00A648B7" w:rsidRDefault="00A648B7">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3</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3</w:t>
            </w:r>
            <w:r>
              <w:rPr>
                <w:b/>
                <w:bCs/>
                <w:sz w:val="24"/>
                <w:szCs w:val="24"/>
              </w:rPr>
              <w:fldChar w:fldCharType="end"/>
            </w:r>
          </w:p>
        </w:sdtContent>
      </w:sdt>
    </w:sdtContent>
  </w:sdt>
  <w:p w:rsidR="00A648B7" w:rsidRDefault="00A648B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003" w:rsidRDefault="007A5003" w:rsidP="004B7956">
      <w:r>
        <w:separator/>
      </w:r>
    </w:p>
  </w:footnote>
  <w:footnote w:type="continuationSeparator" w:id="0">
    <w:p w:rsidR="007A5003" w:rsidRDefault="007A5003" w:rsidP="004B79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358C"/>
    <w:multiLevelType w:val="hybridMultilevel"/>
    <w:tmpl w:val="42FE78CA"/>
    <w:numStyleLink w:val="11"/>
  </w:abstractNum>
  <w:abstractNum w:abstractNumId="1">
    <w:nsid w:val="0421040B"/>
    <w:multiLevelType w:val="hybridMultilevel"/>
    <w:tmpl w:val="3424D666"/>
    <w:numStyleLink w:val="12"/>
  </w:abstractNum>
  <w:abstractNum w:abstractNumId="2">
    <w:nsid w:val="2B7F6273"/>
    <w:multiLevelType w:val="hybridMultilevel"/>
    <w:tmpl w:val="3424D666"/>
    <w:styleLink w:val="12"/>
    <w:lvl w:ilvl="0" w:tplc="90F20A8E">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283E401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A483EF6">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E025C9A">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15CA57C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95E1BCA">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31633A4">
      <w:start w:val="1"/>
      <w:numFmt w:val="bullet"/>
      <w:lvlText w:val="●"/>
      <w:lvlJc w:val="left"/>
      <w:pPr>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4BAD06E">
      <w:start w:val="1"/>
      <w:numFmt w:val="bullet"/>
      <w:lvlText w:val="■"/>
      <w:lvlJc w:val="left"/>
      <w:pPr>
        <w:ind w:left="46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A1226B6">
      <w:start w:val="1"/>
      <w:numFmt w:val="bullet"/>
      <w:lvlText w:val="◆"/>
      <w:lvlJc w:val="left"/>
      <w:pPr>
        <w:ind w:left="50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66D242C4"/>
    <w:multiLevelType w:val="hybridMultilevel"/>
    <w:tmpl w:val="42FE78CA"/>
    <w:styleLink w:val="11"/>
    <w:lvl w:ilvl="0" w:tplc="5F826D2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119C0CDA">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6BE786C">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9D4A0BC">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C4D0D4CE">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2E6200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1299EA">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353CAAA0">
      <w:start w:val="1"/>
      <w:numFmt w:val="bullet"/>
      <w:lvlText w:val="■"/>
      <w:lvlJc w:val="left"/>
      <w:pPr>
        <w:ind w:left="42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BAE9746">
      <w:start w:val="1"/>
      <w:numFmt w:val="bullet"/>
      <w:lvlText w:val="◆"/>
      <w:lvlJc w:val="left"/>
      <w:pPr>
        <w:ind w:left="46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68A"/>
    <w:rsid w:val="000A2AD3"/>
    <w:rsid w:val="000B0C9E"/>
    <w:rsid w:val="000D3F61"/>
    <w:rsid w:val="000E312F"/>
    <w:rsid w:val="000F007F"/>
    <w:rsid w:val="00125F76"/>
    <w:rsid w:val="001600D2"/>
    <w:rsid w:val="001972BF"/>
    <w:rsid w:val="001A71F1"/>
    <w:rsid w:val="001E736A"/>
    <w:rsid w:val="003364A7"/>
    <w:rsid w:val="00383BB4"/>
    <w:rsid w:val="003A7833"/>
    <w:rsid w:val="00466319"/>
    <w:rsid w:val="00485411"/>
    <w:rsid w:val="004A24B5"/>
    <w:rsid w:val="004B668A"/>
    <w:rsid w:val="004B7956"/>
    <w:rsid w:val="004D2D60"/>
    <w:rsid w:val="00546C5C"/>
    <w:rsid w:val="005C1A98"/>
    <w:rsid w:val="005D5560"/>
    <w:rsid w:val="00610B95"/>
    <w:rsid w:val="00656C52"/>
    <w:rsid w:val="006A6B63"/>
    <w:rsid w:val="006E668E"/>
    <w:rsid w:val="007A0F99"/>
    <w:rsid w:val="007A5003"/>
    <w:rsid w:val="00836EE4"/>
    <w:rsid w:val="009150FE"/>
    <w:rsid w:val="009B1E9E"/>
    <w:rsid w:val="009D3C45"/>
    <w:rsid w:val="00A648B7"/>
    <w:rsid w:val="00AC3F70"/>
    <w:rsid w:val="00B0203C"/>
    <w:rsid w:val="00B223ED"/>
    <w:rsid w:val="00BE2BB2"/>
    <w:rsid w:val="00C6044D"/>
    <w:rsid w:val="00CB64E3"/>
    <w:rsid w:val="00CB7E20"/>
    <w:rsid w:val="00CE430E"/>
    <w:rsid w:val="00D31BEC"/>
    <w:rsid w:val="00E85A86"/>
    <w:rsid w:val="00EC1D6D"/>
    <w:rsid w:val="00FC34BB"/>
    <w:rsid w:val="00FC5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956"/>
    <w:pPr>
      <w:widowControl w:val="0"/>
      <w:jc w:val="both"/>
    </w:pPr>
  </w:style>
  <w:style w:type="paragraph" w:styleId="1">
    <w:name w:val="heading 1"/>
    <w:next w:val="a"/>
    <w:link w:val="1Char"/>
    <w:rsid w:val="004B7956"/>
    <w:pPr>
      <w:widowControl w:val="0"/>
      <w:pBdr>
        <w:top w:val="nil"/>
        <w:left w:val="nil"/>
        <w:bottom w:val="nil"/>
        <w:right w:val="nil"/>
        <w:between w:val="nil"/>
        <w:bar w:val="nil"/>
      </w:pBdr>
      <w:outlineLvl w:val="0"/>
    </w:pPr>
    <w:rPr>
      <w:rFonts w:ascii="宋体" w:eastAsia="宋体" w:hAnsi="宋体" w:cs="宋体"/>
      <w:b/>
      <w:bCs/>
      <w:color w:val="000000"/>
      <w:kern w:val="44"/>
      <w:sz w:val="44"/>
      <w:szCs w:val="44"/>
      <w:u w:color="000000"/>
      <w:bdr w:val="nil"/>
    </w:rPr>
  </w:style>
  <w:style w:type="paragraph" w:styleId="2">
    <w:name w:val="heading 2"/>
    <w:basedOn w:val="a"/>
    <w:next w:val="a"/>
    <w:link w:val="2Char"/>
    <w:uiPriority w:val="9"/>
    <w:semiHidden/>
    <w:unhideWhenUsed/>
    <w:qFormat/>
    <w:rsid w:val="004B795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5D556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79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7956"/>
    <w:rPr>
      <w:sz w:val="18"/>
      <w:szCs w:val="18"/>
    </w:rPr>
  </w:style>
  <w:style w:type="paragraph" w:styleId="a4">
    <w:name w:val="footer"/>
    <w:basedOn w:val="a"/>
    <w:link w:val="Char0"/>
    <w:uiPriority w:val="99"/>
    <w:unhideWhenUsed/>
    <w:rsid w:val="004B7956"/>
    <w:pPr>
      <w:tabs>
        <w:tab w:val="center" w:pos="4153"/>
        <w:tab w:val="right" w:pos="8306"/>
      </w:tabs>
      <w:snapToGrid w:val="0"/>
      <w:jc w:val="left"/>
    </w:pPr>
    <w:rPr>
      <w:sz w:val="18"/>
      <w:szCs w:val="18"/>
    </w:rPr>
  </w:style>
  <w:style w:type="character" w:customStyle="1" w:styleId="Char0">
    <w:name w:val="页脚 Char"/>
    <w:basedOn w:val="a0"/>
    <w:link w:val="a4"/>
    <w:uiPriority w:val="99"/>
    <w:rsid w:val="004B7956"/>
    <w:rPr>
      <w:sz w:val="18"/>
      <w:szCs w:val="18"/>
    </w:rPr>
  </w:style>
  <w:style w:type="character" w:customStyle="1" w:styleId="1Char">
    <w:name w:val="标题 1 Char"/>
    <w:basedOn w:val="a0"/>
    <w:link w:val="1"/>
    <w:rsid w:val="004B7956"/>
    <w:rPr>
      <w:rFonts w:ascii="宋体" w:eastAsia="宋体" w:hAnsi="宋体" w:cs="宋体"/>
      <w:b/>
      <w:bCs/>
      <w:color w:val="000000"/>
      <w:kern w:val="44"/>
      <w:sz w:val="44"/>
      <w:szCs w:val="44"/>
      <w:u w:color="000000"/>
      <w:bdr w:val="nil"/>
    </w:rPr>
  </w:style>
  <w:style w:type="character" w:customStyle="1" w:styleId="2Char">
    <w:name w:val="标题 2 Char"/>
    <w:basedOn w:val="a0"/>
    <w:link w:val="2"/>
    <w:uiPriority w:val="9"/>
    <w:semiHidden/>
    <w:rsid w:val="004B7956"/>
    <w:rPr>
      <w:rFonts w:asciiTheme="majorHAnsi" w:eastAsiaTheme="majorEastAsia" w:hAnsiTheme="majorHAnsi" w:cstheme="majorBidi"/>
      <w:b/>
      <w:bCs/>
      <w:sz w:val="32"/>
      <w:szCs w:val="32"/>
    </w:rPr>
  </w:style>
  <w:style w:type="table" w:customStyle="1" w:styleId="TableNormal">
    <w:name w:val="Table Normal"/>
    <w:qFormat/>
    <w:rsid w:val="004B7956"/>
    <w:rPr>
      <w:rFonts w:ascii="Times New Roman" w:hAnsi="Times New Roman" w:cs="Times New Roman"/>
      <w:kern w:val="0"/>
      <w:sz w:val="20"/>
      <w:szCs w:val="20"/>
    </w:rPr>
    <w:tblPr>
      <w:tblCellMar>
        <w:top w:w="0" w:type="dxa"/>
        <w:left w:w="0" w:type="dxa"/>
        <w:bottom w:w="0" w:type="dxa"/>
        <w:right w:w="0" w:type="dxa"/>
      </w:tblCellMar>
    </w:tblPr>
  </w:style>
  <w:style w:type="character" w:customStyle="1" w:styleId="a5">
    <w:name w:val="无"/>
    <w:qFormat/>
    <w:rsid w:val="004B7956"/>
  </w:style>
  <w:style w:type="character" w:customStyle="1" w:styleId="Hyperlink2">
    <w:name w:val="Hyperlink.2"/>
    <w:qFormat/>
    <w:rsid w:val="004B7956"/>
    <w:rPr>
      <w:lang w:val="zh-TW" w:eastAsia="zh-TW"/>
    </w:rPr>
  </w:style>
  <w:style w:type="character" w:customStyle="1" w:styleId="Hyperlink0">
    <w:name w:val="Hyperlink.0"/>
    <w:qFormat/>
    <w:rsid w:val="004B7956"/>
    <w:rPr>
      <w:rFonts w:ascii="仿宋" w:eastAsia="仿宋" w:hAnsi="仿宋" w:cs="仿宋"/>
      <w:sz w:val="24"/>
      <w:szCs w:val="24"/>
      <w:lang w:val="zh-TW" w:eastAsia="zh-TW"/>
    </w:rPr>
  </w:style>
  <w:style w:type="character" w:customStyle="1" w:styleId="Hyperlink1">
    <w:name w:val="Hyperlink.1"/>
    <w:basedOn w:val="a5"/>
    <w:rsid w:val="004B7956"/>
    <w:rPr>
      <w:lang w:val="en-US"/>
    </w:rPr>
  </w:style>
  <w:style w:type="numbering" w:customStyle="1" w:styleId="11">
    <w:name w:val="已导入的样式“11”"/>
    <w:rsid w:val="004B7956"/>
    <w:pPr>
      <w:numPr>
        <w:numId w:val="1"/>
      </w:numPr>
    </w:pPr>
  </w:style>
  <w:style w:type="numbering" w:customStyle="1" w:styleId="12">
    <w:name w:val="已导入的样式“12”"/>
    <w:rsid w:val="004B7956"/>
    <w:pPr>
      <w:numPr>
        <w:numId w:val="3"/>
      </w:numPr>
    </w:pPr>
  </w:style>
  <w:style w:type="paragraph" w:styleId="a6">
    <w:name w:val="Normal (Web)"/>
    <w:basedOn w:val="a"/>
    <w:uiPriority w:val="99"/>
    <w:semiHidden/>
    <w:unhideWhenUsed/>
    <w:rsid w:val="000E312F"/>
    <w:pPr>
      <w:widowControl/>
      <w:spacing w:before="100" w:beforeAutospacing="1" w:after="100" w:afterAutospacing="1"/>
      <w:jc w:val="left"/>
    </w:pPr>
    <w:rPr>
      <w:rFonts w:ascii="宋体" w:eastAsia="宋体" w:hAnsi="宋体" w:cs="宋体"/>
      <w:kern w:val="0"/>
      <w:sz w:val="24"/>
      <w:szCs w:val="24"/>
    </w:rPr>
  </w:style>
  <w:style w:type="character" w:styleId="a7">
    <w:name w:val="Placeholder Text"/>
    <w:basedOn w:val="a0"/>
    <w:uiPriority w:val="99"/>
    <w:semiHidden/>
    <w:rsid w:val="000F007F"/>
    <w:rPr>
      <w:color w:val="808080"/>
    </w:rPr>
  </w:style>
  <w:style w:type="paragraph" w:styleId="a8">
    <w:name w:val="Balloon Text"/>
    <w:basedOn w:val="a"/>
    <w:link w:val="Char1"/>
    <w:uiPriority w:val="99"/>
    <w:semiHidden/>
    <w:unhideWhenUsed/>
    <w:rsid w:val="000F007F"/>
    <w:rPr>
      <w:sz w:val="18"/>
      <w:szCs w:val="18"/>
    </w:rPr>
  </w:style>
  <w:style w:type="character" w:customStyle="1" w:styleId="Char1">
    <w:name w:val="批注框文本 Char"/>
    <w:basedOn w:val="a0"/>
    <w:link w:val="a8"/>
    <w:uiPriority w:val="99"/>
    <w:semiHidden/>
    <w:rsid w:val="000F007F"/>
    <w:rPr>
      <w:sz w:val="18"/>
      <w:szCs w:val="18"/>
    </w:rPr>
  </w:style>
  <w:style w:type="paragraph" w:styleId="a9">
    <w:name w:val="caption"/>
    <w:basedOn w:val="a"/>
    <w:next w:val="a"/>
    <w:uiPriority w:val="35"/>
    <w:unhideWhenUsed/>
    <w:qFormat/>
    <w:rsid w:val="00B0203C"/>
    <w:rPr>
      <w:rFonts w:asciiTheme="majorHAnsi" w:eastAsia="黑体" w:hAnsiTheme="majorHAnsi" w:cstheme="majorBidi"/>
      <w:sz w:val="20"/>
      <w:szCs w:val="20"/>
    </w:rPr>
  </w:style>
  <w:style w:type="table" w:styleId="aa">
    <w:name w:val="Table Grid"/>
    <w:basedOn w:val="a1"/>
    <w:uiPriority w:val="59"/>
    <w:rsid w:val="00B020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semiHidden/>
    <w:rsid w:val="005D5560"/>
    <w:rPr>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956"/>
    <w:pPr>
      <w:widowControl w:val="0"/>
      <w:jc w:val="both"/>
    </w:pPr>
  </w:style>
  <w:style w:type="paragraph" w:styleId="1">
    <w:name w:val="heading 1"/>
    <w:next w:val="a"/>
    <w:link w:val="1Char"/>
    <w:rsid w:val="004B7956"/>
    <w:pPr>
      <w:widowControl w:val="0"/>
      <w:pBdr>
        <w:top w:val="nil"/>
        <w:left w:val="nil"/>
        <w:bottom w:val="nil"/>
        <w:right w:val="nil"/>
        <w:between w:val="nil"/>
        <w:bar w:val="nil"/>
      </w:pBdr>
      <w:outlineLvl w:val="0"/>
    </w:pPr>
    <w:rPr>
      <w:rFonts w:ascii="宋体" w:eastAsia="宋体" w:hAnsi="宋体" w:cs="宋体"/>
      <w:b/>
      <w:bCs/>
      <w:color w:val="000000"/>
      <w:kern w:val="44"/>
      <w:sz w:val="44"/>
      <w:szCs w:val="44"/>
      <w:u w:color="000000"/>
      <w:bdr w:val="nil"/>
    </w:rPr>
  </w:style>
  <w:style w:type="paragraph" w:styleId="2">
    <w:name w:val="heading 2"/>
    <w:basedOn w:val="a"/>
    <w:next w:val="a"/>
    <w:link w:val="2Char"/>
    <w:uiPriority w:val="9"/>
    <w:semiHidden/>
    <w:unhideWhenUsed/>
    <w:qFormat/>
    <w:rsid w:val="004B795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5D556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79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7956"/>
    <w:rPr>
      <w:sz w:val="18"/>
      <w:szCs w:val="18"/>
    </w:rPr>
  </w:style>
  <w:style w:type="paragraph" w:styleId="a4">
    <w:name w:val="footer"/>
    <w:basedOn w:val="a"/>
    <w:link w:val="Char0"/>
    <w:uiPriority w:val="99"/>
    <w:unhideWhenUsed/>
    <w:rsid w:val="004B7956"/>
    <w:pPr>
      <w:tabs>
        <w:tab w:val="center" w:pos="4153"/>
        <w:tab w:val="right" w:pos="8306"/>
      </w:tabs>
      <w:snapToGrid w:val="0"/>
      <w:jc w:val="left"/>
    </w:pPr>
    <w:rPr>
      <w:sz w:val="18"/>
      <w:szCs w:val="18"/>
    </w:rPr>
  </w:style>
  <w:style w:type="character" w:customStyle="1" w:styleId="Char0">
    <w:name w:val="页脚 Char"/>
    <w:basedOn w:val="a0"/>
    <w:link w:val="a4"/>
    <w:uiPriority w:val="99"/>
    <w:rsid w:val="004B7956"/>
    <w:rPr>
      <w:sz w:val="18"/>
      <w:szCs w:val="18"/>
    </w:rPr>
  </w:style>
  <w:style w:type="character" w:customStyle="1" w:styleId="1Char">
    <w:name w:val="标题 1 Char"/>
    <w:basedOn w:val="a0"/>
    <w:link w:val="1"/>
    <w:rsid w:val="004B7956"/>
    <w:rPr>
      <w:rFonts w:ascii="宋体" w:eastAsia="宋体" w:hAnsi="宋体" w:cs="宋体"/>
      <w:b/>
      <w:bCs/>
      <w:color w:val="000000"/>
      <w:kern w:val="44"/>
      <w:sz w:val="44"/>
      <w:szCs w:val="44"/>
      <w:u w:color="000000"/>
      <w:bdr w:val="nil"/>
    </w:rPr>
  </w:style>
  <w:style w:type="character" w:customStyle="1" w:styleId="2Char">
    <w:name w:val="标题 2 Char"/>
    <w:basedOn w:val="a0"/>
    <w:link w:val="2"/>
    <w:uiPriority w:val="9"/>
    <w:semiHidden/>
    <w:rsid w:val="004B7956"/>
    <w:rPr>
      <w:rFonts w:asciiTheme="majorHAnsi" w:eastAsiaTheme="majorEastAsia" w:hAnsiTheme="majorHAnsi" w:cstheme="majorBidi"/>
      <w:b/>
      <w:bCs/>
      <w:sz w:val="32"/>
      <w:szCs w:val="32"/>
    </w:rPr>
  </w:style>
  <w:style w:type="table" w:customStyle="1" w:styleId="TableNormal">
    <w:name w:val="Table Normal"/>
    <w:qFormat/>
    <w:rsid w:val="004B7956"/>
    <w:rPr>
      <w:rFonts w:ascii="Times New Roman" w:hAnsi="Times New Roman" w:cs="Times New Roman"/>
      <w:kern w:val="0"/>
      <w:sz w:val="20"/>
      <w:szCs w:val="20"/>
    </w:rPr>
    <w:tblPr>
      <w:tblCellMar>
        <w:top w:w="0" w:type="dxa"/>
        <w:left w:w="0" w:type="dxa"/>
        <w:bottom w:w="0" w:type="dxa"/>
        <w:right w:w="0" w:type="dxa"/>
      </w:tblCellMar>
    </w:tblPr>
  </w:style>
  <w:style w:type="character" w:customStyle="1" w:styleId="a5">
    <w:name w:val="无"/>
    <w:qFormat/>
    <w:rsid w:val="004B7956"/>
  </w:style>
  <w:style w:type="character" w:customStyle="1" w:styleId="Hyperlink2">
    <w:name w:val="Hyperlink.2"/>
    <w:qFormat/>
    <w:rsid w:val="004B7956"/>
    <w:rPr>
      <w:lang w:val="zh-TW" w:eastAsia="zh-TW"/>
    </w:rPr>
  </w:style>
  <w:style w:type="character" w:customStyle="1" w:styleId="Hyperlink0">
    <w:name w:val="Hyperlink.0"/>
    <w:qFormat/>
    <w:rsid w:val="004B7956"/>
    <w:rPr>
      <w:rFonts w:ascii="仿宋" w:eastAsia="仿宋" w:hAnsi="仿宋" w:cs="仿宋"/>
      <w:sz w:val="24"/>
      <w:szCs w:val="24"/>
      <w:lang w:val="zh-TW" w:eastAsia="zh-TW"/>
    </w:rPr>
  </w:style>
  <w:style w:type="character" w:customStyle="1" w:styleId="Hyperlink1">
    <w:name w:val="Hyperlink.1"/>
    <w:basedOn w:val="a5"/>
    <w:rsid w:val="004B7956"/>
    <w:rPr>
      <w:lang w:val="en-US"/>
    </w:rPr>
  </w:style>
  <w:style w:type="numbering" w:customStyle="1" w:styleId="11">
    <w:name w:val="已导入的样式“11”"/>
    <w:rsid w:val="004B7956"/>
    <w:pPr>
      <w:numPr>
        <w:numId w:val="1"/>
      </w:numPr>
    </w:pPr>
  </w:style>
  <w:style w:type="numbering" w:customStyle="1" w:styleId="12">
    <w:name w:val="已导入的样式“12”"/>
    <w:rsid w:val="004B7956"/>
    <w:pPr>
      <w:numPr>
        <w:numId w:val="3"/>
      </w:numPr>
    </w:pPr>
  </w:style>
  <w:style w:type="paragraph" w:styleId="a6">
    <w:name w:val="Normal (Web)"/>
    <w:basedOn w:val="a"/>
    <w:uiPriority w:val="99"/>
    <w:semiHidden/>
    <w:unhideWhenUsed/>
    <w:rsid w:val="000E312F"/>
    <w:pPr>
      <w:widowControl/>
      <w:spacing w:before="100" w:beforeAutospacing="1" w:after="100" w:afterAutospacing="1"/>
      <w:jc w:val="left"/>
    </w:pPr>
    <w:rPr>
      <w:rFonts w:ascii="宋体" w:eastAsia="宋体" w:hAnsi="宋体" w:cs="宋体"/>
      <w:kern w:val="0"/>
      <w:sz w:val="24"/>
      <w:szCs w:val="24"/>
    </w:rPr>
  </w:style>
  <w:style w:type="character" w:styleId="a7">
    <w:name w:val="Placeholder Text"/>
    <w:basedOn w:val="a0"/>
    <w:uiPriority w:val="99"/>
    <w:semiHidden/>
    <w:rsid w:val="000F007F"/>
    <w:rPr>
      <w:color w:val="808080"/>
    </w:rPr>
  </w:style>
  <w:style w:type="paragraph" w:styleId="a8">
    <w:name w:val="Balloon Text"/>
    <w:basedOn w:val="a"/>
    <w:link w:val="Char1"/>
    <w:uiPriority w:val="99"/>
    <w:semiHidden/>
    <w:unhideWhenUsed/>
    <w:rsid w:val="000F007F"/>
    <w:rPr>
      <w:sz w:val="18"/>
      <w:szCs w:val="18"/>
    </w:rPr>
  </w:style>
  <w:style w:type="character" w:customStyle="1" w:styleId="Char1">
    <w:name w:val="批注框文本 Char"/>
    <w:basedOn w:val="a0"/>
    <w:link w:val="a8"/>
    <w:uiPriority w:val="99"/>
    <w:semiHidden/>
    <w:rsid w:val="000F007F"/>
    <w:rPr>
      <w:sz w:val="18"/>
      <w:szCs w:val="18"/>
    </w:rPr>
  </w:style>
  <w:style w:type="paragraph" w:styleId="a9">
    <w:name w:val="caption"/>
    <w:basedOn w:val="a"/>
    <w:next w:val="a"/>
    <w:uiPriority w:val="35"/>
    <w:unhideWhenUsed/>
    <w:qFormat/>
    <w:rsid w:val="00B0203C"/>
    <w:rPr>
      <w:rFonts w:asciiTheme="majorHAnsi" w:eastAsia="黑体" w:hAnsiTheme="majorHAnsi" w:cstheme="majorBidi"/>
      <w:sz w:val="20"/>
      <w:szCs w:val="20"/>
    </w:rPr>
  </w:style>
  <w:style w:type="table" w:styleId="aa">
    <w:name w:val="Table Grid"/>
    <w:basedOn w:val="a1"/>
    <w:uiPriority w:val="59"/>
    <w:rsid w:val="00B020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semiHidden/>
    <w:rsid w:val="005D5560"/>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811297">
      <w:bodyDiv w:val="1"/>
      <w:marLeft w:val="0"/>
      <w:marRight w:val="0"/>
      <w:marTop w:val="0"/>
      <w:marBottom w:val="0"/>
      <w:divBdr>
        <w:top w:val="none" w:sz="0" w:space="0" w:color="auto"/>
        <w:left w:val="none" w:sz="0" w:space="0" w:color="auto"/>
        <w:bottom w:val="none" w:sz="0" w:space="0" w:color="auto"/>
        <w:right w:val="none" w:sz="0" w:space="0" w:color="auto"/>
      </w:divBdr>
    </w:div>
    <w:div w:id="1379478148">
      <w:bodyDiv w:val="1"/>
      <w:marLeft w:val="0"/>
      <w:marRight w:val="0"/>
      <w:marTop w:val="0"/>
      <w:marBottom w:val="0"/>
      <w:divBdr>
        <w:top w:val="none" w:sz="0" w:space="0" w:color="auto"/>
        <w:left w:val="none" w:sz="0" w:space="0" w:color="auto"/>
        <w:bottom w:val="none" w:sz="0" w:space="0" w:color="auto"/>
        <w:right w:val="none" w:sz="0" w:space="0" w:color="auto"/>
      </w:divBdr>
    </w:div>
    <w:div w:id="1922327645">
      <w:bodyDiv w:val="1"/>
      <w:marLeft w:val="0"/>
      <w:marRight w:val="0"/>
      <w:marTop w:val="0"/>
      <w:marBottom w:val="0"/>
      <w:divBdr>
        <w:top w:val="none" w:sz="0" w:space="0" w:color="auto"/>
        <w:left w:val="none" w:sz="0" w:space="0" w:color="auto"/>
        <w:bottom w:val="none" w:sz="0" w:space="0" w:color="auto"/>
        <w:right w:val="none" w:sz="0" w:space="0" w:color="auto"/>
      </w:divBdr>
    </w:div>
    <w:div w:id="20015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7CB7A-64E2-4CF2-B1DD-69E19DDA0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3</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lizozhilin</dc:creator>
  <cp:keywords/>
  <dc:description/>
  <cp:lastModifiedBy>微软用户</cp:lastModifiedBy>
  <cp:revision>21</cp:revision>
  <dcterms:created xsi:type="dcterms:W3CDTF">2018-09-29T02:21:00Z</dcterms:created>
  <dcterms:modified xsi:type="dcterms:W3CDTF">2018-12-11T05:04:00Z</dcterms:modified>
</cp:coreProperties>
</file>