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2B" w:rsidRDefault="00FA6B2B" w:rsidP="00460DD0">
      <w:pPr>
        <w:spacing w:beforeLines="50" w:afterLines="100" w:line="0" w:lineRule="atLeast"/>
        <w:rPr>
          <w:rFonts w:eastAsia="黑体"/>
          <w:szCs w:val="21"/>
        </w:rPr>
      </w:pPr>
      <w:r>
        <w:rPr>
          <w:rFonts w:eastAsia="黑体"/>
          <w:szCs w:val="21"/>
        </w:rPr>
        <w:t>附件</w:t>
      </w:r>
      <w:r>
        <w:rPr>
          <w:rFonts w:eastAsia="黑体"/>
          <w:szCs w:val="21"/>
        </w:rPr>
        <w:t>1</w:t>
      </w:r>
      <w:r>
        <w:rPr>
          <w:rFonts w:eastAsia="黑体"/>
          <w:szCs w:val="21"/>
        </w:rPr>
        <w:t>：</w:t>
      </w:r>
      <w:r>
        <w:rPr>
          <w:rFonts w:ascii="黑体" w:eastAsia="黑体" w:hAnsi="黑体"/>
          <w:szCs w:val="21"/>
        </w:rPr>
        <w:t>“智能物流小车”命题说</w:t>
      </w:r>
      <w:r>
        <w:rPr>
          <w:rFonts w:eastAsia="黑体"/>
          <w:szCs w:val="21"/>
        </w:rPr>
        <w:t>明</w:t>
      </w:r>
    </w:p>
    <w:p w:rsidR="00FA6B2B" w:rsidRDefault="00FA6B2B" w:rsidP="00FA6B2B">
      <w:pPr>
        <w:spacing w:line="300" w:lineRule="auto"/>
        <w:ind w:left="540"/>
        <w:jc w:val="center"/>
        <w:rPr>
          <w:b/>
          <w:sz w:val="24"/>
        </w:rPr>
      </w:pPr>
      <w:r>
        <w:rPr>
          <w:b/>
          <w:sz w:val="24"/>
        </w:rPr>
        <w:t xml:space="preserve">2017 </w:t>
      </w:r>
      <w:r>
        <w:rPr>
          <w:b/>
          <w:sz w:val="24"/>
        </w:rPr>
        <w:t>年第四届浙江省大学生工程训练综合能力竞赛</w:t>
      </w:r>
    </w:p>
    <w:p w:rsidR="00FA6B2B" w:rsidRDefault="00FA6B2B" w:rsidP="00FA6B2B">
      <w:pPr>
        <w:spacing w:line="300" w:lineRule="auto"/>
        <w:ind w:left="100"/>
        <w:jc w:val="center"/>
        <w:rPr>
          <w:rFonts w:ascii="宋体" w:hAnsi="宋体"/>
          <w:b/>
          <w:szCs w:val="21"/>
        </w:rPr>
      </w:pPr>
      <w:r>
        <w:rPr>
          <w:rFonts w:hint="eastAsia"/>
          <w:b/>
          <w:sz w:val="24"/>
        </w:rPr>
        <w:t xml:space="preserve">      </w:t>
      </w:r>
      <w:r>
        <w:rPr>
          <w:b/>
          <w:sz w:val="24"/>
        </w:rPr>
        <w:t>暨第三届浙江创客教育基地联盟</w:t>
      </w:r>
      <w:proofErr w:type="gramStart"/>
      <w:r>
        <w:rPr>
          <w:b/>
          <w:sz w:val="24"/>
        </w:rPr>
        <w:t>创客大赛</w:t>
      </w:r>
      <w:proofErr w:type="gramEnd"/>
      <w:r>
        <w:rPr>
          <w:b/>
          <w:sz w:val="24"/>
        </w:rPr>
        <w:t>通知（第一轮）</w:t>
      </w:r>
    </w:p>
    <w:p w:rsidR="00FA6B2B" w:rsidRDefault="00FA6B2B" w:rsidP="00FA6B2B">
      <w:pPr>
        <w:spacing w:line="200" w:lineRule="exact"/>
        <w:rPr>
          <w:rFonts w:eastAsia="Times New Roman"/>
          <w:szCs w:val="21"/>
        </w:rPr>
      </w:pPr>
    </w:p>
    <w:p w:rsidR="00FA6B2B" w:rsidRDefault="00FA6B2B" w:rsidP="00FA6B2B">
      <w:pPr>
        <w:spacing w:line="0" w:lineRule="atLeast"/>
        <w:rPr>
          <w:rFonts w:ascii="黑体" w:eastAsia="黑体" w:hAnsi="黑体"/>
          <w:b/>
          <w:szCs w:val="21"/>
        </w:rPr>
      </w:pPr>
      <w:r>
        <w:rPr>
          <w:rFonts w:ascii="黑体" w:eastAsia="黑体" w:hAnsi="黑体"/>
          <w:b/>
          <w:szCs w:val="21"/>
        </w:rPr>
        <w:t>省内有关高校：</w:t>
      </w:r>
    </w:p>
    <w:p w:rsidR="00FA6B2B" w:rsidRDefault="00FA6B2B" w:rsidP="00FA6B2B">
      <w:pPr>
        <w:spacing w:line="205" w:lineRule="exact"/>
        <w:rPr>
          <w:rFonts w:eastAsia="Times New Roman"/>
          <w:szCs w:val="21"/>
        </w:rPr>
      </w:pPr>
    </w:p>
    <w:p w:rsidR="00FA6B2B" w:rsidRDefault="00FA6B2B" w:rsidP="00FA6B2B">
      <w:pPr>
        <w:spacing w:line="319" w:lineRule="auto"/>
        <w:ind w:right="120" w:firstLineChars="200" w:firstLine="420"/>
        <w:rPr>
          <w:rFonts w:ascii="宋体" w:hAnsi="宋体"/>
          <w:szCs w:val="21"/>
        </w:rPr>
      </w:pPr>
      <w:r>
        <w:rPr>
          <w:rFonts w:ascii="宋体" w:hAnsi="宋体"/>
          <w:szCs w:val="21"/>
        </w:rPr>
        <w:t>为了推动高等教育内涵式发展，促进大学生工程实践和创新能力的提升，促进浙江省高校</w:t>
      </w:r>
      <w:proofErr w:type="gramStart"/>
      <w:r>
        <w:rPr>
          <w:rFonts w:ascii="宋体" w:hAnsi="宋体"/>
          <w:szCs w:val="21"/>
        </w:rPr>
        <w:t>创客教育</w:t>
      </w:r>
      <w:proofErr w:type="gramEnd"/>
      <w:r>
        <w:rPr>
          <w:rFonts w:ascii="宋体" w:hAnsi="宋体"/>
          <w:szCs w:val="21"/>
        </w:rPr>
        <w:t xml:space="preserve">工作，经研究决定于 </w:t>
      </w:r>
      <w:r>
        <w:rPr>
          <w:rFonts w:eastAsia="Times New Roman"/>
          <w:szCs w:val="21"/>
        </w:rPr>
        <w:t>2017</w:t>
      </w:r>
      <w:r>
        <w:rPr>
          <w:rFonts w:ascii="宋体" w:hAnsi="宋体"/>
          <w:szCs w:val="21"/>
        </w:rPr>
        <w:t xml:space="preserve"> 年 </w:t>
      </w:r>
      <w:r>
        <w:rPr>
          <w:rFonts w:eastAsia="Times New Roman"/>
          <w:szCs w:val="21"/>
        </w:rPr>
        <w:t>10</w:t>
      </w:r>
      <w:r>
        <w:rPr>
          <w:rFonts w:ascii="宋体" w:hAnsi="宋体"/>
          <w:szCs w:val="21"/>
        </w:rPr>
        <w:t xml:space="preserve"> 月底在浙江农林大学举行 </w:t>
      </w:r>
      <w:r>
        <w:rPr>
          <w:rFonts w:eastAsia="Times New Roman"/>
          <w:szCs w:val="21"/>
        </w:rPr>
        <w:t>2017</w:t>
      </w:r>
      <w:r>
        <w:rPr>
          <w:rFonts w:ascii="宋体" w:hAnsi="宋体"/>
          <w:szCs w:val="21"/>
        </w:rPr>
        <w:t xml:space="preserve"> 年第四届浙江省大学生工程训练综合能力竞赛暨第三届浙江创客教育基地</w:t>
      </w:r>
      <w:proofErr w:type="gramStart"/>
      <w:r>
        <w:rPr>
          <w:rFonts w:ascii="宋体" w:hAnsi="宋体"/>
          <w:szCs w:val="21"/>
        </w:rPr>
        <w:t>联盟创客大赛</w:t>
      </w:r>
      <w:proofErr w:type="gramEnd"/>
      <w:r>
        <w:rPr>
          <w:rFonts w:ascii="宋体" w:hAnsi="宋体"/>
          <w:szCs w:val="21"/>
        </w:rPr>
        <w:t>。</w:t>
      </w:r>
    </w:p>
    <w:p w:rsidR="00FA6B2B" w:rsidRDefault="00FA6B2B" w:rsidP="00FA6B2B">
      <w:pPr>
        <w:spacing w:line="21" w:lineRule="exact"/>
        <w:rPr>
          <w:rFonts w:eastAsia="Times New Roman"/>
          <w:szCs w:val="21"/>
        </w:rPr>
      </w:pPr>
    </w:p>
    <w:p w:rsidR="00FA6B2B" w:rsidRDefault="00FA6B2B" w:rsidP="00FA6B2B">
      <w:pPr>
        <w:spacing w:line="0" w:lineRule="atLeast"/>
        <w:ind w:left="480"/>
        <w:rPr>
          <w:rFonts w:ascii="宋体" w:hAnsi="宋体"/>
          <w:szCs w:val="21"/>
        </w:rPr>
      </w:pPr>
      <w:r>
        <w:rPr>
          <w:rFonts w:ascii="宋体" w:hAnsi="宋体"/>
          <w:szCs w:val="21"/>
        </w:rPr>
        <w:t>具体事项通知如下：</w:t>
      </w:r>
    </w:p>
    <w:p w:rsidR="00FA6B2B" w:rsidRDefault="00FA6B2B" w:rsidP="00FA6B2B">
      <w:pPr>
        <w:spacing w:line="112" w:lineRule="exact"/>
        <w:rPr>
          <w:rFonts w:eastAsia="Times New Roman"/>
          <w:szCs w:val="21"/>
        </w:rPr>
      </w:pPr>
    </w:p>
    <w:p w:rsidR="00FA6B2B" w:rsidRDefault="00FA6B2B" w:rsidP="00FA6B2B">
      <w:pPr>
        <w:spacing w:line="313" w:lineRule="auto"/>
        <w:ind w:left="480" w:right="60" w:hanging="471"/>
        <w:rPr>
          <w:rFonts w:ascii="宋体" w:hAnsi="宋体"/>
          <w:szCs w:val="21"/>
        </w:rPr>
      </w:pPr>
      <w:r>
        <w:rPr>
          <w:rFonts w:ascii="黑体" w:eastAsia="黑体" w:hAnsi="黑体"/>
          <w:b/>
          <w:szCs w:val="21"/>
        </w:rPr>
        <w:t xml:space="preserve">一、组织机构主办单位： </w:t>
      </w:r>
      <w:r>
        <w:rPr>
          <w:szCs w:val="21"/>
        </w:rPr>
        <w:t>浙江省大学生科技</w:t>
      </w:r>
      <w:r>
        <w:rPr>
          <w:rFonts w:hint="eastAsia"/>
          <w:szCs w:val="21"/>
        </w:rPr>
        <w:t>竞赛委员会</w:t>
      </w:r>
    </w:p>
    <w:p w:rsidR="00FA6B2B" w:rsidRDefault="00FA6B2B" w:rsidP="00FA6B2B">
      <w:pPr>
        <w:spacing w:line="33" w:lineRule="exact"/>
        <w:rPr>
          <w:rFonts w:eastAsia="Times New Roman"/>
          <w:szCs w:val="21"/>
        </w:rPr>
      </w:pPr>
    </w:p>
    <w:p w:rsidR="00FA6B2B" w:rsidRDefault="00FA6B2B" w:rsidP="00FA6B2B">
      <w:pPr>
        <w:spacing w:line="0" w:lineRule="atLeast"/>
        <w:ind w:left="480"/>
        <w:rPr>
          <w:rFonts w:ascii="宋体" w:hAnsi="宋体"/>
          <w:szCs w:val="21"/>
        </w:rPr>
      </w:pPr>
      <w:r>
        <w:rPr>
          <w:rFonts w:ascii="黑体" w:eastAsia="黑体" w:hAnsi="黑体"/>
          <w:b/>
          <w:szCs w:val="21"/>
        </w:rPr>
        <w:t>秘书处单位：</w:t>
      </w:r>
      <w:r>
        <w:rPr>
          <w:szCs w:val="21"/>
        </w:rPr>
        <w:t>浙江大学</w:t>
      </w:r>
    </w:p>
    <w:p w:rsidR="00FA6B2B" w:rsidRDefault="00FA6B2B" w:rsidP="00FA6B2B">
      <w:pPr>
        <w:spacing w:line="111" w:lineRule="exact"/>
        <w:rPr>
          <w:rFonts w:eastAsia="Times New Roman"/>
          <w:szCs w:val="21"/>
        </w:rPr>
      </w:pPr>
    </w:p>
    <w:p w:rsidR="00FA6B2B" w:rsidRDefault="00FA6B2B" w:rsidP="00FA6B2B">
      <w:pPr>
        <w:tabs>
          <w:tab w:val="left" w:pos="1900"/>
        </w:tabs>
        <w:spacing w:line="0" w:lineRule="atLeast"/>
        <w:ind w:left="480"/>
        <w:rPr>
          <w:rFonts w:ascii="宋体" w:hAnsi="宋体"/>
          <w:szCs w:val="21"/>
        </w:rPr>
      </w:pPr>
      <w:r>
        <w:rPr>
          <w:rFonts w:ascii="黑体" w:eastAsia="黑体" w:hAnsi="黑体"/>
          <w:b/>
          <w:szCs w:val="21"/>
        </w:rPr>
        <w:t>承办单位：</w:t>
      </w:r>
      <w:r>
        <w:rPr>
          <w:rFonts w:eastAsia="Times New Roman"/>
          <w:szCs w:val="21"/>
        </w:rPr>
        <w:tab/>
      </w:r>
      <w:r>
        <w:rPr>
          <w:szCs w:val="21"/>
        </w:rPr>
        <w:t>浙江农林大学</w:t>
      </w:r>
    </w:p>
    <w:p w:rsidR="00FA6B2B" w:rsidRDefault="00FA6B2B" w:rsidP="00FA6B2B">
      <w:pPr>
        <w:spacing w:line="151" w:lineRule="exact"/>
        <w:rPr>
          <w:rFonts w:eastAsia="Times New Roman"/>
          <w:szCs w:val="21"/>
        </w:rPr>
      </w:pPr>
    </w:p>
    <w:p w:rsidR="00FA6B2B" w:rsidRDefault="00FA6B2B" w:rsidP="00FA6B2B">
      <w:pPr>
        <w:spacing w:line="313" w:lineRule="auto"/>
        <w:ind w:right="5420"/>
        <w:rPr>
          <w:rFonts w:ascii="黑体" w:eastAsia="黑体" w:hAnsi="黑体"/>
          <w:b/>
          <w:szCs w:val="21"/>
        </w:rPr>
      </w:pPr>
      <w:r>
        <w:rPr>
          <w:rFonts w:ascii="黑体" w:eastAsia="黑体" w:hAnsi="黑体"/>
          <w:b/>
          <w:szCs w:val="21"/>
        </w:rPr>
        <w:t>二、竞赛主题</w:t>
      </w:r>
    </w:p>
    <w:p w:rsidR="00FA6B2B" w:rsidRDefault="00FA6B2B" w:rsidP="00FA6B2B">
      <w:pPr>
        <w:spacing w:line="313" w:lineRule="auto"/>
        <w:ind w:right="5420"/>
        <w:rPr>
          <w:rFonts w:ascii="黑体" w:eastAsia="黑体" w:hAnsi="黑体"/>
          <w:b/>
          <w:szCs w:val="21"/>
        </w:rPr>
      </w:pPr>
      <w:r>
        <w:rPr>
          <w:rFonts w:eastAsia="Times New Roman"/>
          <w:b/>
          <w:szCs w:val="21"/>
        </w:rPr>
        <w:t xml:space="preserve">1. </w:t>
      </w:r>
      <w:r>
        <w:rPr>
          <w:rFonts w:ascii="黑体" w:eastAsia="黑体" w:hAnsi="黑体"/>
          <w:b/>
          <w:szCs w:val="21"/>
        </w:rPr>
        <w:t>竞赛主题：智能制造</w:t>
      </w:r>
      <w:r>
        <w:rPr>
          <w:rFonts w:eastAsia="Times New Roman"/>
          <w:b/>
          <w:szCs w:val="21"/>
        </w:rPr>
        <w:t>+</w:t>
      </w:r>
      <w:r>
        <w:rPr>
          <w:rFonts w:ascii="黑体" w:eastAsia="黑体" w:hAnsi="黑体"/>
          <w:b/>
          <w:szCs w:val="21"/>
        </w:rPr>
        <w:t>创客</w:t>
      </w:r>
    </w:p>
    <w:p w:rsidR="00FA6B2B" w:rsidRDefault="00FA6B2B" w:rsidP="00FA6B2B">
      <w:pPr>
        <w:spacing w:line="56" w:lineRule="exact"/>
        <w:rPr>
          <w:rFonts w:eastAsia="Times New Roman"/>
          <w:szCs w:val="21"/>
        </w:rPr>
      </w:pPr>
    </w:p>
    <w:p w:rsidR="00FA6B2B" w:rsidRDefault="00FA6B2B" w:rsidP="00FA6B2B">
      <w:pPr>
        <w:spacing w:line="323" w:lineRule="auto"/>
        <w:ind w:right="120" w:firstLine="480"/>
        <w:rPr>
          <w:rFonts w:ascii="宋体" w:hAnsi="宋体"/>
          <w:szCs w:val="21"/>
        </w:rPr>
      </w:pPr>
      <w:r>
        <w:rPr>
          <w:szCs w:val="21"/>
        </w:rPr>
        <w:t>在制造业向工业</w:t>
      </w:r>
      <w:r>
        <w:rPr>
          <w:szCs w:val="21"/>
        </w:rPr>
        <w:t xml:space="preserve"> 4.0</w:t>
      </w:r>
      <w:r>
        <w:rPr>
          <w:szCs w:val="21"/>
        </w:rPr>
        <w:t>、中国制造</w:t>
      </w:r>
      <w:r>
        <w:rPr>
          <w:szCs w:val="21"/>
        </w:rPr>
        <w:t xml:space="preserve"> 2025 </w:t>
      </w:r>
      <w:r>
        <w:rPr>
          <w:szCs w:val="21"/>
        </w:rPr>
        <w:t>和智能制造</w:t>
      </w:r>
      <w:r>
        <w:rPr>
          <w:rFonts w:ascii="宋体" w:hAnsi="宋体"/>
          <w:szCs w:val="21"/>
        </w:rPr>
        <w:t>方向发展的背景下，本届竞赛主题为：</w:t>
      </w:r>
      <w:r>
        <w:rPr>
          <w:rFonts w:ascii="宋体" w:hAnsi="宋体"/>
          <w:b/>
          <w:szCs w:val="21"/>
        </w:rPr>
        <w:t>“智能制造+创客”</w:t>
      </w:r>
      <w:r>
        <w:rPr>
          <w:rFonts w:ascii="宋体" w:hAnsi="宋体"/>
          <w:szCs w:val="21"/>
        </w:rPr>
        <w:t>。模拟离散制造业的智能物流小车，小车具有车间作业中的物料搬运、码垛、自动寻迹等功能，以培养学生的实践动手能力和创新能力。</w:t>
      </w:r>
    </w:p>
    <w:p w:rsidR="00FA6B2B" w:rsidRDefault="00FA6B2B" w:rsidP="00FA6B2B">
      <w:pPr>
        <w:spacing w:line="1" w:lineRule="exact"/>
        <w:rPr>
          <w:rFonts w:eastAsia="Times New Roman"/>
          <w:szCs w:val="21"/>
        </w:rPr>
      </w:pPr>
    </w:p>
    <w:p w:rsidR="00FA6B2B" w:rsidRDefault="00FA6B2B" w:rsidP="00FA6B2B">
      <w:pPr>
        <w:spacing w:line="0" w:lineRule="atLeast"/>
        <w:rPr>
          <w:rFonts w:ascii="黑体" w:eastAsia="黑体" w:hAnsi="黑体"/>
          <w:b/>
          <w:szCs w:val="21"/>
        </w:rPr>
      </w:pPr>
      <w:r>
        <w:rPr>
          <w:rFonts w:eastAsia="Times New Roman"/>
          <w:b/>
          <w:szCs w:val="21"/>
        </w:rPr>
        <w:t xml:space="preserve">2. </w:t>
      </w:r>
      <w:r>
        <w:rPr>
          <w:rFonts w:ascii="黑体" w:eastAsia="黑体" w:hAnsi="黑体"/>
          <w:b/>
          <w:szCs w:val="21"/>
        </w:rPr>
        <w:t>竞赛命题：智能物流小车</w:t>
      </w:r>
    </w:p>
    <w:p w:rsidR="00FA6B2B" w:rsidRDefault="00FA6B2B" w:rsidP="00FA6B2B">
      <w:pPr>
        <w:spacing w:line="148" w:lineRule="exact"/>
        <w:rPr>
          <w:rFonts w:eastAsia="Times New Roman"/>
          <w:szCs w:val="21"/>
        </w:rPr>
      </w:pPr>
    </w:p>
    <w:p w:rsidR="00FA6B2B" w:rsidRDefault="00FA6B2B" w:rsidP="00FA6B2B">
      <w:pPr>
        <w:widowControl/>
        <w:spacing w:line="353" w:lineRule="auto"/>
        <w:jc w:val="left"/>
        <w:rPr>
          <w:rFonts w:ascii="宋体" w:hAnsi="宋体"/>
          <w:szCs w:val="21"/>
        </w:rPr>
      </w:pPr>
      <w:r>
        <w:rPr>
          <w:rFonts w:ascii="宋体" w:hAnsi="宋体"/>
          <w:b/>
          <w:szCs w:val="21"/>
        </w:rPr>
        <w:t>（1）关于小车</w:t>
      </w:r>
      <w:r>
        <w:rPr>
          <w:rFonts w:ascii="宋体" w:hAnsi="宋体" w:hint="eastAsia"/>
          <w:b/>
          <w:szCs w:val="21"/>
        </w:rPr>
        <w:t>：</w:t>
      </w:r>
      <w:r>
        <w:rPr>
          <w:rFonts w:ascii="宋体" w:hAnsi="宋体"/>
          <w:szCs w:val="21"/>
        </w:rPr>
        <w:t>自主设计制作智能物流小车，该小车应具有赛道自主行走、障碍识别、轨迹判断、自动转向和制动等功能。这些功能可由机械或电控装置自动实现，不允许使用人工交互遥控，在指定场地完成规避障碍物并抓取目标物体放置到指定地点。具体设计、材料选用及加工制作均由参赛学生自主完成。行走车体、抓取执行机构件可由激光切割、</w:t>
      </w:r>
      <w:r>
        <w:rPr>
          <w:szCs w:val="21"/>
        </w:rPr>
        <w:t>3D</w:t>
      </w:r>
      <w:r>
        <w:rPr>
          <w:szCs w:val="21"/>
        </w:rPr>
        <w:t>打印、数控及</w:t>
      </w:r>
      <w:proofErr w:type="gramStart"/>
      <w:r>
        <w:rPr>
          <w:szCs w:val="21"/>
        </w:rPr>
        <w:t>雕刻等机加工</w:t>
      </w:r>
      <w:proofErr w:type="gramEnd"/>
      <w:r>
        <w:rPr>
          <w:szCs w:val="21"/>
        </w:rPr>
        <w:t>方式自行设计制作，也可使用建议套件组；电控器件、主控板、</w:t>
      </w:r>
      <w:r>
        <w:rPr>
          <w:rFonts w:ascii="宋体" w:hAnsi="宋体"/>
          <w:szCs w:val="21"/>
        </w:rPr>
        <w:t>检测元器件、电机和电池可使用建议套件组，或采用标准件。</w:t>
      </w:r>
    </w:p>
    <w:p w:rsidR="00FA6B2B" w:rsidRDefault="00FA6B2B" w:rsidP="00FA6B2B">
      <w:pPr>
        <w:spacing w:line="47" w:lineRule="exact"/>
        <w:rPr>
          <w:rFonts w:eastAsia="Times New Roman"/>
          <w:szCs w:val="21"/>
        </w:rPr>
      </w:pPr>
    </w:p>
    <w:p w:rsidR="00FA6B2B" w:rsidRDefault="00FA6B2B" w:rsidP="00FA6B2B">
      <w:pPr>
        <w:spacing w:line="352" w:lineRule="auto"/>
        <w:rPr>
          <w:szCs w:val="21"/>
        </w:rPr>
      </w:pPr>
      <w:r>
        <w:rPr>
          <w:b/>
          <w:szCs w:val="21"/>
        </w:rPr>
        <w:t>（</w:t>
      </w:r>
      <w:r>
        <w:rPr>
          <w:b/>
          <w:szCs w:val="21"/>
        </w:rPr>
        <w:t>2</w:t>
      </w:r>
      <w:r>
        <w:rPr>
          <w:b/>
          <w:szCs w:val="21"/>
        </w:rPr>
        <w:t>）关于场地：</w:t>
      </w:r>
      <w:r>
        <w:rPr>
          <w:szCs w:val="21"/>
        </w:rPr>
        <w:t>比赛场地表面布置有黑色引导线连接（也可采用其他方法实现寻迹）、挡板等，构成完整的赛道。同时，赛道设置了小车的起点、上料点、下料点和终点（赛道规划详见附件</w:t>
      </w:r>
      <w:r>
        <w:rPr>
          <w:szCs w:val="21"/>
        </w:rPr>
        <w:t xml:space="preserve"> 1</w:t>
      </w:r>
      <w:r>
        <w:rPr>
          <w:szCs w:val="21"/>
        </w:rPr>
        <w:t>）。赛道最终方案赛前由组委会统一公布为准。</w:t>
      </w:r>
    </w:p>
    <w:p w:rsidR="00FA6B2B" w:rsidRDefault="00FA6B2B" w:rsidP="00FA6B2B">
      <w:pPr>
        <w:spacing w:line="352" w:lineRule="auto"/>
        <w:rPr>
          <w:szCs w:val="21"/>
        </w:rPr>
      </w:pPr>
      <w:r>
        <w:rPr>
          <w:b/>
          <w:szCs w:val="21"/>
        </w:rPr>
        <w:t>（</w:t>
      </w:r>
      <w:r>
        <w:rPr>
          <w:b/>
          <w:szCs w:val="21"/>
        </w:rPr>
        <w:t>3</w:t>
      </w:r>
      <w:r>
        <w:rPr>
          <w:b/>
          <w:szCs w:val="21"/>
        </w:rPr>
        <w:t>）关于任务</w:t>
      </w:r>
      <w:r>
        <w:rPr>
          <w:szCs w:val="21"/>
        </w:rPr>
        <w:t>：智能物流小车在额定的时间内完成从起点出发，到达上料点抓取物料，实现物料翻转，到达下料点卸下物料，最后到达终点停止运行等任务。物料形状为：</w:t>
      </w:r>
      <w:r>
        <w:rPr>
          <w:szCs w:val="21"/>
        </w:rPr>
        <w:t>ø50mm×50mm-ø80mm×50mm</w:t>
      </w:r>
      <w:r>
        <w:rPr>
          <w:szCs w:val="21"/>
        </w:rPr>
        <w:t>的中空圆柱体，上料点高度可变，抓取执行机构需有伸展功能，并具有物料翻转动作；下料点有孔位，需精确的定位功能，以实现对物料的摆放码垛动作。</w:t>
      </w:r>
    </w:p>
    <w:p w:rsidR="00FA6B2B" w:rsidRDefault="00FA6B2B" w:rsidP="00FA6B2B">
      <w:pPr>
        <w:spacing w:line="73" w:lineRule="exact"/>
        <w:rPr>
          <w:rFonts w:eastAsia="Times New Roman"/>
          <w:szCs w:val="21"/>
        </w:rPr>
      </w:pPr>
    </w:p>
    <w:p w:rsidR="00FA6B2B" w:rsidRDefault="00FA6B2B" w:rsidP="00FA6B2B">
      <w:pPr>
        <w:spacing w:line="310" w:lineRule="auto"/>
        <w:rPr>
          <w:rFonts w:ascii="宋体" w:hAnsi="宋体"/>
          <w:szCs w:val="21"/>
        </w:rPr>
      </w:pPr>
      <w:r>
        <w:rPr>
          <w:b/>
          <w:szCs w:val="21"/>
        </w:rPr>
        <w:t>（</w:t>
      </w:r>
      <w:r>
        <w:rPr>
          <w:b/>
          <w:szCs w:val="21"/>
        </w:rPr>
        <w:t>4</w:t>
      </w:r>
      <w:r>
        <w:rPr>
          <w:b/>
          <w:szCs w:val="21"/>
        </w:rPr>
        <w:t>）关于评分</w:t>
      </w:r>
      <w:r>
        <w:rPr>
          <w:rFonts w:ascii="宋体" w:hAnsi="宋体"/>
          <w:b/>
          <w:szCs w:val="21"/>
        </w:rPr>
        <w:t>：</w:t>
      </w:r>
      <w:r>
        <w:rPr>
          <w:rFonts w:ascii="宋体" w:hAnsi="宋体"/>
          <w:szCs w:val="21"/>
        </w:rPr>
        <w:t>竞赛评分主要包括如下项：设计报告分、现场运行分、实操加工分、答辩分等。（评分细则另见后续通知）</w:t>
      </w:r>
    </w:p>
    <w:p w:rsidR="00FA6B2B" w:rsidRDefault="00FA6B2B" w:rsidP="00FA6B2B">
      <w:pPr>
        <w:spacing w:line="2" w:lineRule="exact"/>
        <w:rPr>
          <w:rFonts w:eastAsia="Times New Roman"/>
          <w:szCs w:val="21"/>
        </w:rPr>
      </w:pPr>
    </w:p>
    <w:p w:rsidR="00FA6B2B" w:rsidRDefault="00FA6B2B" w:rsidP="00FA6B2B">
      <w:pPr>
        <w:spacing w:line="0" w:lineRule="atLeast"/>
        <w:rPr>
          <w:rFonts w:ascii="黑体" w:eastAsia="黑体" w:hAnsi="黑体"/>
          <w:b/>
          <w:szCs w:val="21"/>
        </w:rPr>
      </w:pPr>
      <w:r>
        <w:rPr>
          <w:rFonts w:ascii="黑体" w:eastAsia="黑体" w:hAnsi="黑体"/>
          <w:b/>
          <w:szCs w:val="21"/>
        </w:rPr>
        <w:t>三、参赛对象</w:t>
      </w:r>
    </w:p>
    <w:p w:rsidR="00FA6B2B" w:rsidRDefault="00FA6B2B" w:rsidP="00FA6B2B">
      <w:pPr>
        <w:spacing w:line="186" w:lineRule="exact"/>
        <w:rPr>
          <w:rFonts w:eastAsia="Times New Roman"/>
          <w:szCs w:val="21"/>
        </w:rPr>
      </w:pPr>
    </w:p>
    <w:p w:rsidR="00FA6B2B" w:rsidRDefault="00FA6B2B" w:rsidP="00FA6B2B">
      <w:pPr>
        <w:spacing w:line="344" w:lineRule="auto"/>
        <w:ind w:firstLine="480"/>
        <w:rPr>
          <w:szCs w:val="21"/>
        </w:rPr>
      </w:pPr>
      <w:r>
        <w:rPr>
          <w:rFonts w:ascii="宋体" w:hAnsi="宋体"/>
          <w:szCs w:val="21"/>
        </w:rPr>
        <w:lastRenderedPageBreak/>
        <w:t>参赛者为浙江省普通本科院校（包括独立学院）和高职高专院校在校大学生。以组队形式参加竞赛，每队参赛</w:t>
      </w:r>
      <w:r>
        <w:rPr>
          <w:szCs w:val="21"/>
        </w:rPr>
        <w:t>学生不得超过</w:t>
      </w:r>
      <w:r>
        <w:rPr>
          <w:szCs w:val="21"/>
        </w:rPr>
        <w:t xml:space="preserve"> 3 </w:t>
      </w:r>
      <w:r>
        <w:rPr>
          <w:szCs w:val="21"/>
        </w:rPr>
        <w:t>人，各参赛高校可设领队与指导教师各</w:t>
      </w:r>
      <w:r>
        <w:rPr>
          <w:szCs w:val="21"/>
        </w:rPr>
        <w:t xml:space="preserve"> 1 </w:t>
      </w:r>
      <w:r>
        <w:rPr>
          <w:szCs w:val="21"/>
        </w:rPr>
        <w:t>名（若领队</w:t>
      </w:r>
      <w:proofErr w:type="gramStart"/>
      <w:r>
        <w:rPr>
          <w:szCs w:val="21"/>
        </w:rPr>
        <w:t>兼指导</w:t>
      </w:r>
      <w:proofErr w:type="gramEnd"/>
      <w:r>
        <w:rPr>
          <w:szCs w:val="21"/>
        </w:rPr>
        <w:t>教师请在报名表上注明）。</w:t>
      </w:r>
    </w:p>
    <w:p w:rsidR="00FA6B2B" w:rsidRDefault="00FA6B2B" w:rsidP="00FA6B2B">
      <w:pPr>
        <w:spacing w:line="213" w:lineRule="auto"/>
        <w:rPr>
          <w:rFonts w:ascii="黑体" w:eastAsia="黑体" w:hAnsi="黑体"/>
          <w:b/>
          <w:szCs w:val="21"/>
        </w:rPr>
      </w:pPr>
      <w:r>
        <w:rPr>
          <w:rFonts w:ascii="黑体" w:eastAsia="黑体" w:hAnsi="黑体"/>
          <w:b/>
          <w:szCs w:val="21"/>
        </w:rPr>
        <w:t>四、奖项设置</w:t>
      </w:r>
    </w:p>
    <w:p w:rsidR="00FA6B2B" w:rsidRDefault="00FA6B2B" w:rsidP="00FA6B2B">
      <w:pPr>
        <w:spacing w:line="187" w:lineRule="exact"/>
        <w:rPr>
          <w:rFonts w:eastAsia="Times New Roman"/>
          <w:szCs w:val="21"/>
        </w:rPr>
      </w:pPr>
    </w:p>
    <w:p w:rsidR="00FA6B2B" w:rsidRDefault="00FA6B2B" w:rsidP="00FA6B2B">
      <w:pPr>
        <w:spacing w:line="344" w:lineRule="auto"/>
        <w:ind w:firstLineChars="200" w:firstLine="420"/>
        <w:rPr>
          <w:rFonts w:ascii="宋体" w:hAnsi="宋体"/>
          <w:szCs w:val="21"/>
        </w:rPr>
      </w:pPr>
      <w:r>
        <w:rPr>
          <w:rFonts w:ascii="宋体" w:hAnsi="宋体"/>
          <w:szCs w:val="21"/>
        </w:rPr>
        <w:t>本次竞赛分别设立本科院校和高职高专院校奖项，按照浙江省大学生科技竞赛章程中奖项设置要求，特设立特等奖（可空缺）、一等奖、二等奖和三等奖等若干队。另由</w:t>
      </w:r>
      <w:proofErr w:type="gramStart"/>
      <w:r>
        <w:rPr>
          <w:rFonts w:ascii="宋体" w:hAnsi="宋体"/>
          <w:szCs w:val="21"/>
        </w:rPr>
        <w:t>创客大赛</w:t>
      </w:r>
      <w:proofErr w:type="gramEnd"/>
      <w:r>
        <w:rPr>
          <w:rFonts w:ascii="宋体" w:hAnsi="宋体"/>
          <w:szCs w:val="21"/>
        </w:rPr>
        <w:t>设置最佳设计奖、最佳创意奖、最佳</w:t>
      </w:r>
      <w:proofErr w:type="gramStart"/>
      <w:r>
        <w:rPr>
          <w:rFonts w:ascii="宋体" w:hAnsi="宋体"/>
          <w:szCs w:val="21"/>
        </w:rPr>
        <w:t>人气奖</w:t>
      </w:r>
      <w:proofErr w:type="gramEnd"/>
      <w:r>
        <w:rPr>
          <w:rFonts w:ascii="宋体" w:hAnsi="宋体"/>
          <w:szCs w:val="21"/>
        </w:rPr>
        <w:t>等奖项。</w:t>
      </w:r>
    </w:p>
    <w:p w:rsidR="00FA6B2B" w:rsidRDefault="00FA6B2B" w:rsidP="00FA6B2B">
      <w:pPr>
        <w:spacing w:line="214" w:lineRule="auto"/>
        <w:rPr>
          <w:rFonts w:ascii="黑体" w:eastAsia="黑体" w:hAnsi="黑体"/>
          <w:b/>
          <w:szCs w:val="21"/>
        </w:rPr>
      </w:pPr>
      <w:r>
        <w:rPr>
          <w:rFonts w:ascii="黑体" w:eastAsia="黑体" w:hAnsi="黑体"/>
          <w:b/>
          <w:szCs w:val="21"/>
        </w:rPr>
        <w:t>五、竞赛安排</w:t>
      </w:r>
    </w:p>
    <w:p w:rsidR="00FA6B2B" w:rsidRDefault="00FA6B2B" w:rsidP="00FA6B2B">
      <w:pPr>
        <w:spacing w:line="148" w:lineRule="exact"/>
        <w:rPr>
          <w:rFonts w:eastAsia="Times New Roman"/>
          <w:szCs w:val="21"/>
        </w:rPr>
      </w:pPr>
    </w:p>
    <w:p w:rsidR="00FA6B2B" w:rsidRDefault="00FA6B2B" w:rsidP="00FA6B2B">
      <w:pPr>
        <w:spacing w:line="344" w:lineRule="auto"/>
        <w:ind w:firstLine="480"/>
        <w:rPr>
          <w:rFonts w:ascii="宋体" w:hAnsi="宋体"/>
          <w:szCs w:val="21"/>
        </w:rPr>
      </w:pPr>
      <w:r>
        <w:rPr>
          <w:rFonts w:ascii="宋体" w:hAnsi="宋体"/>
          <w:szCs w:val="21"/>
        </w:rPr>
        <w:t>按照浙江省竞赛形式与评奖要求，本次竞赛分为省内二个阶段进行，第一阶段由参赛各高校举行校内初赛，选送优胜队参加决赛，第二阶段按本次竞赛赛制规程参加决赛，并以此评定各类奖项。（竞赛流程详见附件 2）</w:t>
      </w:r>
    </w:p>
    <w:p w:rsidR="00FA6B2B" w:rsidRDefault="00FA6B2B" w:rsidP="00FA6B2B">
      <w:pPr>
        <w:spacing w:line="344" w:lineRule="auto"/>
        <w:ind w:firstLine="480"/>
        <w:rPr>
          <w:szCs w:val="21"/>
        </w:rPr>
      </w:pPr>
      <w:r>
        <w:rPr>
          <w:szCs w:val="21"/>
        </w:rPr>
        <w:t>各学校组织的初赛参赛队名额不限，参加决赛名单在</w:t>
      </w:r>
      <w:r>
        <w:rPr>
          <w:szCs w:val="21"/>
        </w:rPr>
        <w:t xml:space="preserve"> ×× </w:t>
      </w:r>
      <w:r>
        <w:rPr>
          <w:szCs w:val="21"/>
        </w:rPr>
        <w:t>月</w:t>
      </w:r>
      <w:r>
        <w:rPr>
          <w:szCs w:val="21"/>
        </w:rPr>
        <w:t xml:space="preserve"> ××</w:t>
      </w:r>
      <w:r>
        <w:rPr>
          <w:szCs w:val="21"/>
        </w:rPr>
        <w:t>日前交由大赛组委会。决赛日期初步定于</w:t>
      </w:r>
      <w:r>
        <w:rPr>
          <w:szCs w:val="21"/>
        </w:rPr>
        <w:t xml:space="preserve"> 2017 </w:t>
      </w:r>
      <w:r>
        <w:rPr>
          <w:szCs w:val="21"/>
        </w:rPr>
        <w:t>年</w:t>
      </w:r>
      <w:r>
        <w:rPr>
          <w:szCs w:val="21"/>
        </w:rPr>
        <w:t xml:space="preserve"> 10 </w:t>
      </w:r>
      <w:r>
        <w:rPr>
          <w:szCs w:val="21"/>
        </w:rPr>
        <w:t>月底举行，要求各参赛队在各自学校按照组委会发布的命题要求，自主独立设计并制作完成参赛作品的制作，并由所在学校</w:t>
      </w:r>
      <w:proofErr w:type="gramStart"/>
      <w:r>
        <w:rPr>
          <w:szCs w:val="21"/>
        </w:rPr>
        <w:t>组织校赛推荐</w:t>
      </w:r>
      <w:proofErr w:type="gramEnd"/>
      <w:r>
        <w:rPr>
          <w:szCs w:val="21"/>
        </w:rPr>
        <w:t>参赛作品，报到时需自行携带参赛套件。</w:t>
      </w:r>
    </w:p>
    <w:p w:rsidR="00FA6B2B" w:rsidRDefault="00FA6B2B" w:rsidP="00FA6B2B">
      <w:pPr>
        <w:spacing w:line="344" w:lineRule="auto"/>
        <w:ind w:firstLine="480"/>
        <w:rPr>
          <w:szCs w:val="21"/>
        </w:rPr>
      </w:pPr>
      <w:r>
        <w:rPr>
          <w:szCs w:val="21"/>
        </w:rPr>
        <w:t>有关</w:t>
      </w:r>
      <w:r>
        <w:rPr>
          <w:szCs w:val="21"/>
        </w:rPr>
        <w:t>2017</w:t>
      </w:r>
      <w:r>
        <w:rPr>
          <w:szCs w:val="21"/>
        </w:rPr>
        <w:t>年第四届浙江省大学生工程训练综合能力竞赛的各项通知和安排将陆续在浙江省大学生工程训练综合能力竞赛官方网站上发布。</w:t>
      </w:r>
    </w:p>
    <w:p w:rsidR="00FA6B2B" w:rsidRDefault="00FA6B2B" w:rsidP="00FA6B2B">
      <w:pPr>
        <w:spacing w:line="2" w:lineRule="exact"/>
        <w:rPr>
          <w:rFonts w:eastAsia="Times New Roman"/>
          <w:szCs w:val="21"/>
        </w:rPr>
      </w:pPr>
    </w:p>
    <w:p w:rsidR="00FA6B2B" w:rsidRDefault="00FA6B2B" w:rsidP="00FA6B2B">
      <w:pPr>
        <w:spacing w:line="0" w:lineRule="atLeast"/>
        <w:ind w:left="480"/>
        <w:rPr>
          <w:rFonts w:eastAsia="Times New Roman"/>
          <w:color w:val="0563C1"/>
          <w:szCs w:val="21"/>
          <w:u w:val="single"/>
        </w:rPr>
      </w:pPr>
      <w:r>
        <w:rPr>
          <w:rFonts w:ascii="宋体" w:hAnsi="宋体"/>
          <w:szCs w:val="21"/>
        </w:rPr>
        <w:t>官方网站：</w:t>
      </w:r>
      <w:r>
        <w:rPr>
          <w:rFonts w:eastAsia="Times New Roman"/>
          <w:color w:val="0563C1"/>
          <w:szCs w:val="21"/>
          <w:u w:val="single"/>
        </w:rPr>
        <w:t>http://etc.zju.edu.cn/gcxl</w:t>
      </w:r>
    </w:p>
    <w:p w:rsidR="00FA6B2B" w:rsidRDefault="00FA6B2B" w:rsidP="00FA6B2B">
      <w:pPr>
        <w:spacing w:line="104" w:lineRule="exact"/>
        <w:rPr>
          <w:rFonts w:eastAsia="Times New Roman"/>
          <w:szCs w:val="21"/>
        </w:rPr>
      </w:pPr>
    </w:p>
    <w:p w:rsidR="00FA6B2B" w:rsidRDefault="00FA6B2B" w:rsidP="00FA6B2B">
      <w:pPr>
        <w:spacing w:line="0" w:lineRule="atLeast"/>
        <w:ind w:left="480"/>
        <w:rPr>
          <w:rFonts w:ascii="宋体" w:hAnsi="宋体"/>
          <w:szCs w:val="21"/>
        </w:rPr>
      </w:pPr>
      <w:r>
        <w:rPr>
          <w:rFonts w:ascii="宋体" w:hAnsi="宋体"/>
          <w:szCs w:val="21"/>
        </w:rPr>
        <w:t>交流</w:t>
      </w:r>
      <w:proofErr w:type="gramStart"/>
      <w:r>
        <w:rPr>
          <w:rFonts w:ascii="宋体" w:hAnsi="宋体"/>
          <w:szCs w:val="21"/>
        </w:rPr>
        <w:t>微信群</w:t>
      </w:r>
      <w:proofErr w:type="gramEnd"/>
      <w:r>
        <w:rPr>
          <w:rFonts w:ascii="宋体" w:hAnsi="宋体"/>
          <w:szCs w:val="21"/>
        </w:rPr>
        <w:t>：浙江省金工研究会（工程训练）</w:t>
      </w:r>
    </w:p>
    <w:p w:rsidR="00FA6B2B" w:rsidRDefault="00FA6B2B" w:rsidP="00FA6B2B">
      <w:pPr>
        <w:spacing w:line="0" w:lineRule="atLeast"/>
        <w:ind w:left="480"/>
        <w:rPr>
          <w:rFonts w:ascii="宋体" w:hAnsi="宋体"/>
          <w:szCs w:val="21"/>
        </w:rPr>
      </w:pPr>
    </w:p>
    <w:p w:rsidR="00FA6B2B" w:rsidRDefault="00FA6B2B" w:rsidP="00FA6B2B">
      <w:pPr>
        <w:tabs>
          <w:tab w:val="left" w:pos="4680"/>
        </w:tabs>
        <w:spacing w:line="0" w:lineRule="atLeast"/>
        <w:rPr>
          <w:rFonts w:ascii="宋体" w:hAnsi="宋体"/>
          <w:b/>
          <w:szCs w:val="21"/>
        </w:rPr>
      </w:pPr>
      <w:r>
        <w:rPr>
          <w:rFonts w:ascii="宋体" w:hAnsi="宋体"/>
          <w:b/>
          <w:szCs w:val="21"/>
        </w:rPr>
        <w:t>竞赛委员会秘书处联系人（浙江大学）：钱俊</w:t>
      </w:r>
    </w:p>
    <w:p w:rsidR="00FA6B2B" w:rsidRDefault="00FA6B2B" w:rsidP="00FA6B2B">
      <w:pPr>
        <w:spacing w:line="110" w:lineRule="exact"/>
        <w:rPr>
          <w:rFonts w:eastAsia="Times New Roman"/>
          <w:szCs w:val="21"/>
        </w:rPr>
      </w:pPr>
    </w:p>
    <w:p w:rsidR="00FA6B2B" w:rsidRDefault="00FA6B2B" w:rsidP="00FA6B2B">
      <w:pPr>
        <w:tabs>
          <w:tab w:val="left" w:pos="2580"/>
        </w:tabs>
        <w:spacing w:line="0" w:lineRule="atLeast"/>
        <w:rPr>
          <w:rFonts w:eastAsia="Times New Roman"/>
          <w:szCs w:val="21"/>
        </w:rPr>
      </w:pPr>
      <w:r>
        <w:rPr>
          <w:rFonts w:ascii="宋体" w:hAnsi="宋体"/>
          <w:szCs w:val="21"/>
        </w:rPr>
        <w:t>电话：</w:t>
      </w:r>
      <w:r>
        <w:rPr>
          <w:rFonts w:eastAsia="Times New Roman"/>
          <w:szCs w:val="21"/>
        </w:rPr>
        <w:t>0571-88206276</w:t>
      </w:r>
      <w:r>
        <w:rPr>
          <w:rFonts w:eastAsia="Times New Roman"/>
          <w:szCs w:val="21"/>
        </w:rPr>
        <w:tab/>
        <w:t>13957131401</w:t>
      </w:r>
    </w:p>
    <w:p w:rsidR="00FA6B2B" w:rsidRDefault="00FA6B2B" w:rsidP="00FA6B2B">
      <w:pPr>
        <w:spacing w:line="98" w:lineRule="exact"/>
        <w:rPr>
          <w:rFonts w:eastAsia="Times New Roman"/>
          <w:szCs w:val="21"/>
        </w:rPr>
      </w:pPr>
    </w:p>
    <w:p w:rsidR="00FA6B2B" w:rsidRDefault="00FA6B2B" w:rsidP="00FA6B2B">
      <w:pPr>
        <w:spacing w:line="0" w:lineRule="atLeast"/>
        <w:rPr>
          <w:rFonts w:eastAsia="Times New Roman"/>
          <w:szCs w:val="21"/>
        </w:rPr>
      </w:pPr>
      <w:r>
        <w:rPr>
          <w:rFonts w:ascii="宋体" w:hAnsi="宋体"/>
          <w:szCs w:val="21"/>
        </w:rPr>
        <w:t>传真：</w:t>
      </w:r>
      <w:r>
        <w:rPr>
          <w:rFonts w:eastAsia="Times New Roman"/>
          <w:szCs w:val="21"/>
        </w:rPr>
        <w:t>0571-88206276</w:t>
      </w:r>
    </w:p>
    <w:p w:rsidR="00FA6B2B" w:rsidRDefault="00FA6B2B" w:rsidP="00FA6B2B">
      <w:pPr>
        <w:spacing w:line="98" w:lineRule="exact"/>
        <w:rPr>
          <w:rFonts w:eastAsia="Times New Roman"/>
          <w:szCs w:val="21"/>
        </w:rPr>
      </w:pPr>
    </w:p>
    <w:p w:rsidR="00FA6B2B" w:rsidRDefault="00FA6B2B" w:rsidP="00FA6B2B">
      <w:pPr>
        <w:spacing w:line="0" w:lineRule="atLeast"/>
        <w:rPr>
          <w:rFonts w:eastAsia="Times New Roman"/>
          <w:szCs w:val="21"/>
        </w:rPr>
      </w:pPr>
      <w:r>
        <w:rPr>
          <w:rFonts w:eastAsia="Times New Roman"/>
          <w:szCs w:val="21"/>
        </w:rPr>
        <w:t>E-mail</w:t>
      </w:r>
      <w:r>
        <w:rPr>
          <w:rFonts w:ascii="宋体" w:hAnsi="宋体"/>
          <w:szCs w:val="21"/>
        </w:rPr>
        <w:t>：</w:t>
      </w:r>
      <w:r>
        <w:rPr>
          <w:rFonts w:eastAsia="Times New Roman"/>
          <w:szCs w:val="21"/>
        </w:rPr>
        <w:t>qqjun@zju.edu.cn</w:t>
      </w:r>
    </w:p>
    <w:p w:rsidR="00FA6B2B" w:rsidRDefault="00FA6B2B" w:rsidP="00FA6B2B">
      <w:pPr>
        <w:spacing w:line="200" w:lineRule="exact"/>
        <w:rPr>
          <w:rFonts w:eastAsia="Times New Roman"/>
          <w:szCs w:val="21"/>
        </w:rPr>
      </w:pPr>
    </w:p>
    <w:p w:rsidR="00FA6B2B" w:rsidRDefault="00FA6B2B" w:rsidP="00FA6B2B">
      <w:pPr>
        <w:spacing w:line="0" w:lineRule="atLeast"/>
        <w:rPr>
          <w:rFonts w:ascii="宋体" w:hAnsi="宋体"/>
          <w:b/>
          <w:szCs w:val="21"/>
        </w:rPr>
      </w:pPr>
      <w:r>
        <w:rPr>
          <w:rFonts w:ascii="宋体" w:hAnsi="宋体"/>
          <w:b/>
          <w:szCs w:val="21"/>
        </w:rPr>
        <w:t>竞赛组委会联系人（浙江农林大学）：倪忠进</w:t>
      </w:r>
    </w:p>
    <w:p w:rsidR="00FA6B2B" w:rsidRDefault="00FA6B2B" w:rsidP="00FA6B2B">
      <w:pPr>
        <w:spacing w:line="110" w:lineRule="exact"/>
        <w:rPr>
          <w:rFonts w:eastAsia="Times New Roman"/>
          <w:szCs w:val="21"/>
        </w:rPr>
      </w:pPr>
    </w:p>
    <w:p w:rsidR="00FA6B2B" w:rsidRDefault="00FA6B2B" w:rsidP="00FA6B2B">
      <w:pPr>
        <w:spacing w:line="0" w:lineRule="atLeast"/>
        <w:rPr>
          <w:rFonts w:eastAsia="Times New Roman"/>
          <w:szCs w:val="21"/>
        </w:rPr>
      </w:pPr>
      <w:r>
        <w:rPr>
          <w:rFonts w:ascii="宋体" w:hAnsi="宋体"/>
          <w:szCs w:val="21"/>
        </w:rPr>
        <w:t>电话：</w:t>
      </w:r>
      <w:r>
        <w:rPr>
          <w:rFonts w:eastAsia="Times New Roman"/>
          <w:szCs w:val="21"/>
        </w:rPr>
        <w:t>13857122482</w:t>
      </w:r>
    </w:p>
    <w:p w:rsidR="00FA6B2B" w:rsidRDefault="00FA6B2B" w:rsidP="00FA6B2B">
      <w:pPr>
        <w:spacing w:line="98" w:lineRule="exact"/>
        <w:rPr>
          <w:rFonts w:eastAsia="Times New Roman"/>
          <w:szCs w:val="21"/>
        </w:rPr>
      </w:pPr>
    </w:p>
    <w:p w:rsidR="00FA6B2B" w:rsidRDefault="00FA6B2B" w:rsidP="00FA6B2B">
      <w:pPr>
        <w:spacing w:line="0" w:lineRule="atLeast"/>
        <w:rPr>
          <w:rFonts w:eastAsia="Times New Roman"/>
          <w:szCs w:val="21"/>
        </w:rPr>
      </w:pPr>
      <w:r>
        <w:rPr>
          <w:rFonts w:ascii="宋体" w:hAnsi="宋体"/>
          <w:szCs w:val="21"/>
        </w:rPr>
        <w:t>传真：</w:t>
      </w:r>
      <w:r>
        <w:rPr>
          <w:rFonts w:eastAsia="Times New Roman"/>
          <w:szCs w:val="21"/>
        </w:rPr>
        <w:t>0571-63743379</w:t>
      </w:r>
    </w:p>
    <w:p w:rsidR="00FA6B2B" w:rsidRDefault="00FA6B2B" w:rsidP="00FA6B2B">
      <w:pPr>
        <w:spacing w:line="98" w:lineRule="exact"/>
        <w:rPr>
          <w:rFonts w:eastAsia="Times New Roman"/>
          <w:szCs w:val="21"/>
        </w:rPr>
      </w:pPr>
    </w:p>
    <w:p w:rsidR="00E81FCC" w:rsidRDefault="00FA6B2B" w:rsidP="00460DD0">
      <w:pPr>
        <w:spacing w:line="0" w:lineRule="atLeast"/>
      </w:pPr>
      <w:r>
        <w:rPr>
          <w:rFonts w:eastAsia="Times New Roman"/>
          <w:szCs w:val="21"/>
        </w:rPr>
        <w:t>E-mail</w:t>
      </w:r>
      <w:r>
        <w:rPr>
          <w:rFonts w:ascii="宋体" w:hAnsi="宋体"/>
          <w:szCs w:val="21"/>
        </w:rPr>
        <w:t>：</w:t>
      </w:r>
      <w:r>
        <w:rPr>
          <w:rFonts w:eastAsia="Times New Roman"/>
          <w:szCs w:val="21"/>
        </w:rPr>
        <w:t xml:space="preserve"> </w:t>
      </w:r>
      <w:hyperlink r:id="rId4" w:history="1">
        <w:r w:rsidR="00460DD0" w:rsidRPr="00D75F61">
          <w:rPr>
            <w:rStyle w:val="a3"/>
            <w:rFonts w:eastAsia="Times New Roman"/>
            <w:szCs w:val="21"/>
          </w:rPr>
          <w:t>neezj@163.com</w:t>
        </w:r>
      </w:hyperlink>
      <w:bookmarkStart w:id="0" w:name="page4"/>
      <w:bookmarkEnd w:id="0"/>
    </w:p>
    <w:sectPr w:rsidR="00E81FCC" w:rsidSect="00460DD0">
      <w:pgSz w:w="11906" w:h="16838"/>
      <w:pgMar w:top="850" w:right="1134" w:bottom="850" w:left="1134" w:header="850" w:footer="992" w:gutter="0"/>
      <w:cols w:space="720"/>
      <w:docGrid w:type="lines" w:linePitch="32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321"/>
  <w:displayHorizontalDrawingGridEvery w:val="0"/>
  <w:characterSpacingControl w:val="compressPunctuation"/>
  <w:compat>
    <w:spaceForUL/>
    <w:balanceSingleByteDoubleByteWidth/>
    <w:doNotLeaveBackslashAlone/>
    <w:ulTrailSpace/>
    <w:doNotExpandShiftReturn/>
    <w:adjustLineHeightInTable/>
    <w:useFELayout/>
  </w:compat>
  <w:rsids>
    <w:rsidRoot w:val="00FA6B2B"/>
    <w:rsid w:val="003F66D5"/>
    <w:rsid w:val="00460DD0"/>
    <w:rsid w:val="005774F5"/>
    <w:rsid w:val="00BE3EF9"/>
    <w:rsid w:val="00E17645"/>
    <w:rsid w:val="00F25BFC"/>
    <w:rsid w:val="00FA6B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0D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eezj@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1510</Characters>
  <Application>Microsoft Office Word</Application>
  <DocSecurity>0</DocSecurity>
  <Lines>12</Lines>
  <Paragraphs>3</Paragraphs>
  <ScaleCrop>false</ScaleCrop>
  <Company>微软中国</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王丽辉</dc:creator>
  <cp:keywords/>
  <dc:description/>
  <cp:lastModifiedBy>王丽辉</cp:lastModifiedBy>
  <cp:revision>3</cp:revision>
  <dcterms:created xsi:type="dcterms:W3CDTF">2017-04-06T01:22:00Z</dcterms:created>
  <dcterms:modified xsi:type="dcterms:W3CDTF">2017-04-06T01:26:00Z</dcterms:modified>
</cp:coreProperties>
</file>